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E0ABF" w:rsidRPr="0095300E" w:rsidRDefault="002E0ABF" w:rsidP="002E0ABF">
      <w:pPr>
        <w:spacing w:line="360" w:lineRule="auto"/>
        <w:rPr>
          <w:color w:val="000000" w:themeColor="text1"/>
          <w:sz w:val="24"/>
        </w:rPr>
      </w:pPr>
      <w:r w:rsidRPr="0095300E">
        <w:rPr>
          <w:rFonts w:hint="eastAsia"/>
          <w:b/>
          <w:color w:val="000000" w:themeColor="text1"/>
          <w:sz w:val="24"/>
        </w:rPr>
        <w:t>【单元】</w:t>
      </w:r>
      <w:r w:rsidRPr="0095300E">
        <w:rPr>
          <w:rFonts w:hint="eastAsia"/>
          <w:color w:val="000000" w:themeColor="text1"/>
          <w:sz w:val="24"/>
        </w:rPr>
        <w:t>《</w:t>
      </w:r>
      <w:r w:rsidR="00274F60" w:rsidRPr="0095300E">
        <w:rPr>
          <w:rFonts w:hint="eastAsia"/>
          <w:color w:val="000000" w:themeColor="text1"/>
          <w:sz w:val="24"/>
        </w:rPr>
        <w:t>热情奔放的拉丁美洲歌舞音乐</w:t>
      </w:r>
      <w:r w:rsidRPr="0095300E">
        <w:rPr>
          <w:rFonts w:hint="eastAsia"/>
          <w:color w:val="000000" w:themeColor="text1"/>
          <w:sz w:val="24"/>
        </w:rPr>
        <w:t>》</w:t>
      </w:r>
    </w:p>
    <w:p w:rsidR="002E0ABF" w:rsidRPr="0095300E" w:rsidRDefault="002E0ABF" w:rsidP="002E0ABF">
      <w:pPr>
        <w:spacing w:line="360" w:lineRule="auto"/>
        <w:rPr>
          <w:color w:val="000000" w:themeColor="text1"/>
          <w:sz w:val="24"/>
        </w:rPr>
      </w:pPr>
      <w:r w:rsidRPr="0095300E">
        <w:rPr>
          <w:rFonts w:hint="eastAsia"/>
          <w:color w:val="000000" w:themeColor="text1"/>
          <w:sz w:val="24"/>
        </w:rPr>
        <w:t>【</w:t>
      </w:r>
      <w:r w:rsidRPr="0095300E">
        <w:rPr>
          <w:rFonts w:hint="eastAsia"/>
          <w:b/>
          <w:color w:val="000000" w:themeColor="text1"/>
          <w:sz w:val="24"/>
        </w:rPr>
        <w:t>单元核心内容】</w:t>
      </w:r>
      <w:r w:rsidR="004A199F" w:rsidRPr="0095300E">
        <w:rPr>
          <w:rFonts w:hint="eastAsia"/>
          <w:color w:val="000000" w:themeColor="text1"/>
          <w:sz w:val="24"/>
        </w:rPr>
        <w:t>多元文化背景下拉丁美洲音乐的形式特征和风格特点</w:t>
      </w:r>
    </w:p>
    <w:p w:rsidR="002E0ABF" w:rsidRPr="0095300E" w:rsidRDefault="002E0ABF" w:rsidP="002E0ABF">
      <w:pPr>
        <w:spacing w:line="360" w:lineRule="auto"/>
        <w:rPr>
          <w:color w:val="000000" w:themeColor="text1"/>
          <w:sz w:val="24"/>
        </w:rPr>
      </w:pPr>
      <w:r w:rsidRPr="0095300E">
        <w:rPr>
          <w:rFonts w:hint="eastAsia"/>
          <w:b/>
          <w:color w:val="000000" w:themeColor="text1"/>
          <w:sz w:val="24"/>
        </w:rPr>
        <w:t>【理解线索</w:t>
      </w:r>
      <w:r w:rsidR="004A199F" w:rsidRPr="0095300E">
        <w:rPr>
          <w:rFonts w:hint="eastAsia"/>
          <w:b/>
          <w:color w:val="000000" w:themeColor="text1"/>
          <w:sz w:val="24"/>
        </w:rPr>
        <w:t>一</w:t>
      </w:r>
      <w:r w:rsidRPr="0095300E">
        <w:rPr>
          <w:rFonts w:hint="eastAsia"/>
          <w:b/>
          <w:color w:val="000000" w:themeColor="text1"/>
          <w:sz w:val="24"/>
        </w:rPr>
        <w:t>】</w:t>
      </w:r>
      <w:r w:rsidR="004A199F" w:rsidRPr="0095300E">
        <w:rPr>
          <w:rFonts w:hint="eastAsia"/>
          <w:color w:val="000000" w:themeColor="text1"/>
          <w:sz w:val="24"/>
        </w:rPr>
        <w:t>多元融合的拉丁美洲音乐文化</w:t>
      </w:r>
    </w:p>
    <w:p w:rsidR="004A199F" w:rsidRPr="0095300E" w:rsidRDefault="004A199F" w:rsidP="002E0ABF">
      <w:pPr>
        <w:spacing w:line="360" w:lineRule="auto"/>
        <w:rPr>
          <w:color w:val="000000" w:themeColor="text1"/>
          <w:sz w:val="24"/>
        </w:rPr>
      </w:pPr>
      <w:r w:rsidRPr="0095300E">
        <w:rPr>
          <w:rFonts w:hint="eastAsia"/>
          <w:b/>
          <w:color w:val="000000" w:themeColor="text1"/>
          <w:sz w:val="24"/>
        </w:rPr>
        <w:t>【理解线索二】</w:t>
      </w:r>
      <w:r w:rsidRPr="0095300E">
        <w:rPr>
          <w:rFonts w:hint="eastAsia"/>
          <w:color w:val="000000" w:themeColor="text1"/>
          <w:sz w:val="24"/>
        </w:rPr>
        <w:t>兼收并蓄的拉丁美洲音乐风格</w:t>
      </w:r>
    </w:p>
    <w:p w:rsidR="004A199F" w:rsidRPr="0095300E" w:rsidRDefault="004A199F" w:rsidP="002E0ABF">
      <w:pPr>
        <w:spacing w:line="360" w:lineRule="auto"/>
        <w:rPr>
          <w:color w:val="000000" w:themeColor="text1"/>
          <w:sz w:val="24"/>
        </w:rPr>
      </w:pPr>
      <w:r w:rsidRPr="0095300E">
        <w:rPr>
          <w:rFonts w:hint="eastAsia"/>
          <w:b/>
          <w:color w:val="000000" w:themeColor="text1"/>
          <w:sz w:val="24"/>
        </w:rPr>
        <w:t>【理解线索三】</w:t>
      </w:r>
      <w:r w:rsidRPr="0095300E">
        <w:rPr>
          <w:rFonts w:hint="eastAsia"/>
          <w:color w:val="000000" w:themeColor="text1"/>
          <w:sz w:val="24"/>
        </w:rPr>
        <w:t>歌舞并重的拉丁美洲音乐形式</w:t>
      </w:r>
    </w:p>
    <w:p w:rsidR="002E0ABF" w:rsidRPr="0095300E" w:rsidRDefault="002E0ABF" w:rsidP="002E0ABF">
      <w:pPr>
        <w:spacing w:line="360" w:lineRule="auto"/>
        <w:rPr>
          <w:b/>
          <w:color w:val="000000" w:themeColor="text1"/>
          <w:sz w:val="24"/>
        </w:rPr>
      </w:pPr>
      <w:r w:rsidRPr="0095300E">
        <w:rPr>
          <w:rFonts w:hint="eastAsia"/>
          <w:b/>
          <w:color w:val="000000" w:themeColor="text1"/>
          <w:sz w:val="24"/>
        </w:rPr>
        <w:t>【课时】</w:t>
      </w:r>
      <w:r w:rsidRPr="0095300E">
        <w:rPr>
          <w:rFonts w:hint="eastAsia"/>
          <w:color w:val="000000" w:themeColor="text1"/>
          <w:sz w:val="24"/>
        </w:rPr>
        <w:t>第</w:t>
      </w:r>
      <w:r w:rsidR="004A199F" w:rsidRPr="0095300E">
        <w:rPr>
          <w:rFonts w:hint="eastAsia"/>
          <w:color w:val="000000" w:themeColor="text1"/>
          <w:sz w:val="24"/>
        </w:rPr>
        <w:t>三</w:t>
      </w:r>
      <w:r w:rsidRPr="0095300E">
        <w:rPr>
          <w:rFonts w:hint="eastAsia"/>
          <w:color w:val="000000" w:themeColor="text1"/>
          <w:sz w:val="24"/>
        </w:rPr>
        <w:t>课时</w:t>
      </w:r>
    </w:p>
    <w:p w:rsidR="002E0ABF" w:rsidRPr="0095300E" w:rsidRDefault="002E0ABF" w:rsidP="002E0ABF">
      <w:pPr>
        <w:spacing w:line="360" w:lineRule="auto"/>
        <w:rPr>
          <w:color w:val="000000" w:themeColor="text1"/>
          <w:sz w:val="24"/>
        </w:rPr>
      </w:pPr>
      <w:r w:rsidRPr="0095300E">
        <w:rPr>
          <w:rFonts w:hint="eastAsia"/>
          <w:b/>
          <w:color w:val="000000" w:themeColor="text1"/>
          <w:sz w:val="24"/>
        </w:rPr>
        <w:t>【课题】</w:t>
      </w:r>
      <w:r w:rsidRPr="0095300E">
        <w:rPr>
          <w:rFonts w:hint="eastAsia"/>
          <w:color w:val="000000" w:themeColor="text1"/>
          <w:sz w:val="24"/>
        </w:rPr>
        <w:t>《</w:t>
      </w:r>
      <w:r w:rsidR="00456CEE" w:rsidRPr="0095300E">
        <w:rPr>
          <w:rFonts w:hint="eastAsia"/>
          <w:color w:val="000000" w:themeColor="text1"/>
          <w:sz w:val="24"/>
        </w:rPr>
        <w:t>歌舞一体的拉美音乐》</w:t>
      </w:r>
    </w:p>
    <w:p w:rsidR="002E0ABF" w:rsidRPr="0095300E" w:rsidRDefault="002E0ABF" w:rsidP="002E0ABF">
      <w:pPr>
        <w:spacing w:line="360" w:lineRule="auto"/>
        <w:rPr>
          <w:color w:val="000000" w:themeColor="text1"/>
          <w:sz w:val="24"/>
        </w:rPr>
      </w:pPr>
      <w:r w:rsidRPr="0095300E">
        <w:rPr>
          <w:rFonts w:hint="eastAsia"/>
          <w:b/>
          <w:color w:val="000000" w:themeColor="text1"/>
          <w:sz w:val="24"/>
        </w:rPr>
        <w:t>【执教】</w:t>
      </w:r>
      <w:r w:rsidR="00456CEE" w:rsidRPr="0095300E">
        <w:rPr>
          <w:rFonts w:hint="eastAsia"/>
          <w:color w:val="000000" w:themeColor="text1"/>
          <w:sz w:val="24"/>
        </w:rPr>
        <w:t>青浦区东方中学</w:t>
      </w:r>
      <w:r w:rsidR="00456CEE" w:rsidRPr="0095300E">
        <w:rPr>
          <w:rFonts w:hint="eastAsia"/>
          <w:color w:val="000000" w:themeColor="text1"/>
          <w:sz w:val="24"/>
        </w:rPr>
        <w:t xml:space="preserve"> </w:t>
      </w:r>
      <w:r w:rsidR="00456CEE" w:rsidRPr="0095300E">
        <w:rPr>
          <w:rFonts w:hint="eastAsia"/>
          <w:color w:val="000000" w:themeColor="text1"/>
          <w:sz w:val="24"/>
        </w:rPr>
        <w:t>陈佳星</w:t>
      </w:r>
    </w:p>
    <w:p w:rsidR="00456CEE" w:rsidRPr="0095300E" w:rsidRDefault="00456CEE" w:rsidP="002E0ABF">
      <w:pPr>
        <w:spacing w:line="360" w:lineRule="auto"/>
        <w:rPr>
          <w:b/>
          <w:color w:val="000000" w:themeColor="text1"/>
          <w:sz w:val="24"/>
        </w:rPr>
      </w:pPr>
      <w:r w:rsidRPr="0095300E">
        <w:rPr>
          <w:rFonts w:hint="eastAsia"/>
          <w:b/>
          <w:color w:val="000000" w:themeColor="text1"/>
          <w:sz w:val="24"/>
        </w:rPr>
        <w:t>【教学内容】</w:t>
      </w:r>
    </w:p>
    <w:p w:rsidR="00456CEE" w:rsidRPr="0095300E" w:rsidRDefault="00456CEE" w:rsidP="00456CEE">
      <w:pPr>
        <w:pStyle w:val="a7"/>
        <w:numPr>
          <w:ilvl w:val="0"/>
          <w:numId w:val="11"/>
        </w:numPr>
        <w:spacing w:line="360" w:lineRule="auto"/>
        <w:ind w:firstLineChars="0"/>
        <w:rPr>
          <w:color w:val="000000" w:themeColor="text1"/>
          <w:sz w:val="24"/>
        </w:rPr>
      </w:pPr>
      <w:r w:rsidRPr="0095300E">
        <w:rPr>
          <w:rFonts w:hint="eastAsia"/>
          <w:color w:val="000000" w:themeColor="text1"/>
          <w:sz w:val="24"/>
        </w:rPr>
        <w:t>演唱歌曲《关塔纳梅拉》</w:t>
      </w:r>
    </w:p>
    <w:p w:rsidR="00456CEE" w:rsidRPr="0095300E" w:rsidRDefault="00456CEE" w:rsidP="00456CEE">
      <w:pPr>
        <w:pStyle w:val="a7"/>
        <w:numPr>
          <w:ilvl w:val="0"/>
          <w:numId w:val="11"/>
        </w:numPr>
        <w:spacing w:line="360" w:lineRule="auto"/>
        <w:ind w:firstLineChars="0"/>
        <w:rPr>
          <w:color w:val="000000" w:themeColor="text1"/>
          <w:sz w:val="24"/>
        </w:rPr>
      </w:pPr>
      <w:r w:rsidRPr="0095300E">
        <w:rPr>
          <w:rFonts w:hint="eastAsia"/>
          <w:color w:val="000000" w:themeColor="text1"/>
          <w:sz w:val="24"/>
        </w:rPr>
        <w:t>演奏乐曲《美丽的西托丽》</w:t>
      </w:r>
    </w:p>
    <w:p w:rsidR="002E0ABF" w:rsidRPr="0095300E" w:rsidRDefault="002E0ABF" w:rsidP="002E0ABF">
      <w:pPr>
        <w:spacing w:line="360" w:lineRule="auto"/>
        <w:rPr>
          <w:b/>
          <w:color w:val="000000" w:themeColor="text1"/>
          <w:sz w:val="24"/>
        </w:rPr>
      </w:pPr>
      <w:r w:rsidRPr="0095300E">
        <w:rPr>
          <w:rFonts w:hint="eastAsia"/>
          <w:b/>
          <w:color w:val="000000" w:themeColor="text1"/>
          <w:sz w:val="24"/>
        </w:rPr>
        <w:t>【教学说明】</w:t>
      </w:r>
    </w:p>
    <w:p w:rsidR="002E0ABF" w:rsidRPr="0095300E" w:rsidRDefault="00AF0C85" w:rsidP="00143363">
      <w:pPr>
        <w:spacing w:line="360" w:lineRule="auto"/>
        <w:ind w:firstLine="480"/>
        <w:rPr>
          <w:color w:val="000000" w:themeColor="text1"/>
          <w:sz w:val="24"/>
        </w:rPr>
      </w:pPr>
      <w:r w:rsidRPr="0095300E">
        <w:rPr>
          <w:rFonts w:hint="eastAsia"/>
          <w:color w:val="000000" w:themeColor="text1"/>
          <w:sz w:val="24"/>
        </w:rPr>
        <w:t>本课教学内容选自上海市初中《音乐》（少儿版）七年级第一学期第四课《热情奔放的拉丁美洲歌舞音乐》。</w:t>
      </w:r>
      <w:r w:rsidR="0061015A" w:rsidRPr="0095300E">
        <w:rPr>
          <w:rFonts w:hint="eastAsia"/>
          <w:color w:val="000000" w:themeColor="text1"/>
          <w:sz w:val="24"/>
        </w:rPr>
        <w:t>本单元旨在</w:t>
      </w:r>
      <w:r w:rsidR="00216C90" w:rsidRPr="0095300E">
        <w:rPr>
          <w:rFonts w:hint="eastAsia"/>
          <w:color w:val="000000" w:themeColor="text1"/>
          <w:sz w:val="24"/>
        </w:rPr>
        <w:t>通过</w:t>
      </w:r>
      <w:r w:rsidR="00143363" w:rsidRPr="0095300E">
        <w:rPr>
          <w:rFonts w:hint="eastAsia"/>
          <w:color w:val="000000" w:themeColor="text1"/>
          <w:sz w:val="24"/>
        </w:rPr>
        <w:t>聆听欣赏、拍击节奏、模仿、合作表演等音乐实践活动，初步了解拉丁美洲歌舞音乐“多元融合、兼收并蓄、歌舞并重”的风格特征。</w:t>
      </w:r>
    </w:p>
    <w:p w:rsidR="00A04419" w:rsidRPr="0095300E" w:rsidRDefault="002E0ABF" w:rsidP="002E0ABF">
      <w:pPr>
        <w:spacing w:line="360" w:lineRule="auto"/>
        <w:ind w:firstLineChars="100" w:firstLine="240"/>
        <w:rPr>
          <w:color w:val="000000" w:themeColor="text1"/>
          <w:sz w:val="24"/>
        </w:rPr>
      </w:pPr>
      <w:r w:rsidRPr="0095300E">
        <w:rPr>
          <w:color w:val="000000" w:themeColor="text1"/>
          <w:sz w:val="24"/>
        </w:rPr>
        <w:t xml:space="preserve">  </w:t>
      </w:r>
      <w:r w:rsidR="001B181B" w:rsidRPr="0095300E">
        <w:rPr>
          <w:rFonts w:hint="eastAsia"/>
          <w:color w:val="000000" w:themeColor="text1"/>
          <w:sz w:val="24"/>
        </w:rPr>
        <w:t>拉丁美洲是位于美国以南</w:t>
      </w:r>
      <w:r w:rsidR="00A04419" w:rsidRPr="0095300E">
        <w:rPr>
          <w:rFonts w:hint="eastAsia"/>
          <w:color w:val="000000" w:themeColor="text1"/>
          <w:sz w:val="24"/>
        </w:rPr>
        <w:t>所有的美洲地区，其风土、人种极其多样。拉丁美洲的音乐大多以歌舞的形式出现，它是欧洲音乐、印第安音乐、非洲音乐的混合体，由于混合的类型、层次、成分、程度各不相同，才形成了探戈、伦巴、桑巴、恰恰等风格多样、丰富多彩的歌舞音乐体裁，节奏特点清晰，旋律优美且充满活力，给人一种热情奔放的感觉。</w:t>
      </w:r>
    </w:p>
    <w:p w:rsidR="002E0ABF" w:rsidRPr="0095300E" w:rsidRDefault="002E0ABF" w:rsidP="000E460C">
      <w:pPr>
        <w:spacing w:line="360" w:lineRule="auto"/>
        <w:ind w:firstLineChars="200" w:firstLine="480"/>
        <w:rPr>
          <w:color w:val="000000" w:themeColor="text1"/>
          <w:sz w:val="24"/>
        </w:rPr>
      </w:pPr>
      <w:r w:rsidRPr="0095300E">
        <w:rPr>
          <w:rFonts w:hint="eastAsia"/>
          <w:color w:val="000000" w:themeColor="text1"/>
          <w:sz w:val="24"/>
        </w:rPr>
        <w:t>本课的教学资源是根据现有单元核心内容和理解线索，</w:t>
      </w:r>
      <w:r w:rsidR="00A04419" w:rsidRPr="0095300E">
        <w:rPr>
          <w:rFonts w:hint="eastAsia"/>
          <w:color w:val="000000" w:themeColor="text1"/>
          <w:sz w:val="24"/>
        </w:rPr>
        <w:t>完全来源于原教材中的两首作品——《关塔纳梅拉》和《美丽的西托丽》</w:t>
      </w:r>
      <w:r w:rsidR="000E460C" w:rsidRPr="0095300E">
        <w:rPr>
          <w:rFonts w:hint="eastAsia"/>
          <w:color w:val="000000" w:themeColor="text1"/>
          <w:sz w:val="24"/>
        </w:rPr>
        <w:t>，重点挖掘拉丁美洲音乐在音乐表现形式上“歌舞乐一体，很难将其单独隔离”的一大特征。因此两首作品的学习都要借助“演唱、演奏和舞蹈律动”的综合表现形式来完成，帮助学生在亲身体验的过程中加深对拉丁美洲歌舞音乐形式的了解。</w:t>
      </w:r>
    </w:p>
    <w:p w:rsidR="002E0ABF" w:rsidRPr="0095300E" w:rsidRDefault="002E0ABF" w:rsidP="002E0ABF">
      <w:pPr>
        <w:spacing w:line="360" w:lineRule="auto"/>
        <w:rPr>
          <w:b/>
          <w:color w:val="000000" w:themeColor="text1"/>
          <w:sz w:val="24"/>
        </w:rPr>
      </w:pPr>
      <w:r w:rsidRPr="0095300E">
        <w:rPr>
          <w:rFonts w:hint="eastAsia"/>
          <w:b/>
          <w:color w:val="000000" w:themeColor="text1"/>
          <w:sz w:val="24"/>
        </w:rPr>
        <w:t>【教学目标】</w:t>
      </w:r>
    </w:p>
    <w:p w:rsidR="005D5AB7" w:rsidRPr="0095300E" w:rsidRDefault="005D5AB7" w:rsidP="000E460C">
      <w:pPr>
        <w:pStyle w:val="a3"/>
        <w:numPr>
          <w:ilvl w:val="0"/>
          <w:numId w:val="1"/>
        </w:numPr>
        <w:spacing w:line="360" w:lineRule="auto"/>
        <w:rPr>
          <w:rFonts w:asciiTheme="minorEastAsia" w:eastAsiaTheme="minorEastAsia" w:hAnsiTheme="minorEastAsia"/>
          <w:color w:val="000000" w:themeColor="text1"/>
          <w:sz w:val="24"/>
          <w:szCs w:val="24"/>
        </w:rPr>
      </w:pPr>
      <w:r w:rsidRPr="0095300E">
        <w:rPr>
          <w:rFonts w:asciiTheme="minorEastAsia" w:eastAsiaTheme="minorEastAsia" w:hAnsiTheme="minorEastAsia" w:hint="eastAsia"/>
          <w:color w:val="000000" w:themeColor="text1"/>
          <w:sz w:val="24"/>
          <w:szCs w:val="24"/>
        </w:rPr>
        <w:t>在对拉美民族音乐文化感受、理解过程中，能够产生对拉丁美洲音乐“歌舞并重”的探索意识，激发喜爱拉丁美洲歌舞音乐的情感；</w:t>
      </w:r>
    </w:p>
    <w:p w:rsidR="002E0ABF" w:rsidRPr="0095300E" w:rsidRDefault="000E460C" w:rsidP="000E460C">
      <w:pPr>
        <w:pStyle w:val="a3"/>
        <w:numPr>
          <w:ilvl w:val="0"/>
          <w:numId w:val="1"/>
        </w:numPr>
        <w:spacing w:line="360" w:lineRule="auto"/>
        <w:rPr>
          <w:rFonts w:asciiTheme="minorEastAsia" w:eastAsiaTheme="minorEastAsia" w:hAnsiTheme="minorEastAsia"/>
          <w:color w:val="000000" w:themeColor="text1"/>
          <w:sz w:val="24"/>
          <w:szCs w:val="24"/>
        </w:rPr>
      </w:pPr>
      <w:r w:rsidRPr="0095300E">
        <w:rPr>
          <w:rFonts w:asciiTheme="minorEastAsia" w:eastAsiaTheme="minorEastAsia" w:hAnsiTheme="minorEastAsia" w:hint="eastAsia"/>
          <w:color w:val="000000" w:themeColor="text1"/>
          <w:sz w:val="24"/>
          <w:szCs w:val="24"/>
        </w:rPr>
        <w:lastRenderedPageBreak/>
        <w:t>运用演唱、演奏、舞蹈律动等方式，体验作品《关塔纳梅拉》和《美丽的西托丽》中“歌舞乐一体，很难将其单独隔离”的特征，了解</w:t>
      </w:r>
      <w:r w:rsidR="005D5AB7" w:rsidRPr="0095300E">
        <w:rPr>
          <w:rFonts w:asciiTheme="minorEastAsia" w:eastAsiaTheme="minorEastAsia" w:hAnsiTheme="minorEastAsia" w:hint="eastAsia"/>
          <w:color w:val="000000" w:themeColor="text1"/>
          <w:sz w:val="24"/>
          <w:szCs w:val="24"/>
        </w:rPr>
        <w:t>歌舞并重的拉丁美洲音乐形式；</w:t>
      </w:r>
    </w:p>
    <w:p w:rsidR="008F24C3" w:rsidRPr="0095300E" w:rsidRDefault="008F24C3" w:rsidP="008F24C3">
      <w:pPr>
        <w:pStyle w:val="2"/>
        <w:numPr>
          <w:ilvl w:val="0"/>
          <w:numId w:val="1"/>
        </w:numPr>
        <w:spacing w:line="440" w:lineRule="exact"/>
        <w:ind w:firstLineChars="0"/>
        <w:rPr>
          <w:b/>
          <w:color w:val="000000" w:themeColor="text1"/>
          <w:sz w:val="24"/>
        </w:rPr>
      </w:pPr>
      <w:r w:rsidRPr="0095300E">
        <w:rPr>
          <w:rFonts w:asciiTheme="minorEastAsia" w:hAnsiTheme="minorEastAsia" w:hint="eastAsia"/>
          <w:color w:val="000000" w:themeColor="text1"/>
          <w:sz w:val="24"/>
          <w:szCs w:val="24"/>
        </w:rPr>
        <w:t>较准确的演唱歌曲《关塔纳梅拉》和演奏乐曲《美丽的西托丽》；</w:t>
      </w:r>
    </w:p>
    <w:p w:rsidR="002E0ABF" w:rsidRPr="0095300E" w:rsidRDefault="002E0ABF" w:rsidP="008F24C3">
      <w:pPr>
        <w:pStyle w:val="2"/>
        <w:spacing w:line="440" w:lineRule="exact"/>
        <w:ind w:firstLineChars="0" w:firstLine="0"/>
        <w:rPr>
          <w:b/>
          <w:color w:val="000000" w:themeColor="text1"/>
          <w:sz w:val="24"/>
        </w:rPr>
      </w:pPr>
      <w:r w:rsidRPr="0095300E">
        <w:rPr>
          <w:rFonts w:hint="eastAsia"/>
          <w:b/>
          <w:color w:val="000000" w:themeColor="text1"/>
          <w:sz w:val="24"/>
        </w:rPr>
        <w:t>【学情基础】</w:t>
      </w:r>
    </w:p>
    <w:p w:rsidR="002E0ABF" w:rsidRPr="0095300E" w:rsidRDefault="008F24C3" w:rsidP="002E0ABF">
      <w:pPr>
        <w:spacing w:line="440" w:lineRule="exact"/>
        <w:ind w:firstLineChars="200" w:firstLine="480"/>
        <w:rPr>
          <w:rFonts w:ascii="宋体" w:eastAsia="宋体" w:hAnsi="宋体" w:cs="Times New Roman"/>
          <w:color w:val="000000" w:themeColor="text1"/>
          <w:sz w:val="24"/>
          <w:szCs w:val="24"/>
        </w:rPr>
      </w:pPr>
      <w:r w:rsidRPr="0095300E">
        <w:rPr>
          <w:rFonts w:ascii="宋体" w:eastAsia="宋体" w:hAnsi="宋体" w:cs="Times New Roman" w:hint="eastAsia"/>
          <w:color w:val="000000" w:themeColor="text1"/>
          <w:sz w:val="24"/>
          <w:szCs w:val="24"/>
        </w:rPr>
        <w:t>本班大部分学生在识谱（简谱）和演唱能力方面有一定的基础，有一小部分学生学过钢琴，对本课演奏乐曲《美丽的西托丽》有一定的帮助；在以往的学习经历中养成了较好的课堂回答问题的能力，</w:t>
      </w:r>
      <w:r w:rsidR="002E0ABF" w:rsidRPr="0095300E">
        <w:rPr>
          <w:rFonts w:ascii="宋体" w:eastAsia="宋体" w:hAnsi="宋体" w:cs="Times New Roman" w:hint="eastAsia"/>
          <w:color w:val="000000" w:themeColor="text1"/>
          <w:sz w:val="24"/>
          <w:szCs w:val="24"/>
        </w:rPr>
        <w:t>经常能在教师较好的引导下达成良好的学习效果。在本节课，需要教师适时引导学生注意</w:t>
      </w:r>
      <w:r w:rsidRPr="0095300E">
        <w:rPr>
          <w:rFonts w:ascii="宋体" w:eastAsia="宋体" w:hAnsi="宋体" w:cs="Times New Roman" w:hint="eastAsia"/>
          <w:color w:val="000000" w:themeColor="text1"/>
          <w:sz w:val="24"/>
          <w:szCs w:val="24"/>
        </w:rPr>
        <w:t>歌曲《关塔纳梅拉》中节奏的精准把握，运用和</w:t>
      </w:r>
      <w:proofErr w:type="gramStart"/>
      <w:r w:rsidRPr="0095300E">
        <w:rPr>
          <w:rFonts w:ascii="宋体" w:eastAsia="宋体" w:hAnsi="宋体" w:cs="Times New Roman" w:hint="eastAsia"/>
          <w:color w:val="000000" w:themeColor="text1"/>
          <w:sz w:val="24"/>
          <w:szCs w:val="24"/>
        </w:rPr>
        <w:t>旋变化</w:t>
      </w:r>
      <w:proofErr w:type="gramEnd"/>
      <w:r w:rsidRPr="0095300E">
        <w:rPr>
          <w:rFonts w:ascii="宋体" w:eastAsia="宋体" w:hAnsi="宋体" w:cs="Times New Roman" w:hint="eastAsia"/>
          <w:color w:val="000000" w:themeColor="text1"/>
          <w:sz w:val="24"/>
          <w:szCs w:val="24"/>
        </w:rPr>
        <w:t>区分演唱和间奏部分，较好的完成歌曲的整体演唱。</w:t>
      </w:r>
      <w:r w:rsidR="002E0ABF" w:rsidRPr="0095300E">
        <w:rPr>
          <w:rFonts w:ascii="宋体" w:eastAsia="宋体" w:hAnsi="宋体" w:cs="Times New Roman" w:hint="eastAsia"/>
          <w:color w:val="000000" w:themeColor="text1"/>
          <w:sz w:val="24"/>
          <w:szCs w:val="24"/>
        </w:rPr>
        <w:t xml:space="preserve"> </w:t>
      </w:r>
    </w:p>
    <w:p w:rsidR="002E0ABF" w:rsidRPr="0095300E" w:rsidRDefault="002E0ABF" w:rsidP="002E0ABF">
      <w:pPr>
        <w:spacing w:line="440" w:lineRule="exact"/>
        <w:rPr>
          <w:b/>
          <w:color w:val="000000" w:themeColor="text1"/>
          <w:sz w:val="24"/>
        </w:rPr>
      </w:pPr>
      <w:r w:rsidRPr="0095300E">
        <w:rPr>
          <w:rFonts w:hint="eastAsia"/>
          <w:b/>
          <w:color w:val="000000" w:themeColor="text1"/>
          <w:sz w:val="24"/>
        </w:rPr>
        <w:t>【教学重难点】</w:t>
      </w:r>
    </w:p>
    <w:p w:rsidR="008F24C3" w:rsidRPr="0095300E" w:rsidRDefault="008F24C3" w:rsidP="002E0ABF">
      <w:pPr>
        <w:pStyle w:val="2"/>
        <w:numPr>
          <w:ilvl w:val="0"/>
          <w:numId w:val="2"/>
        </w:numPr>
        <w:spacing w:line="360" w:lineRule="auto"/>
        <w:ind w:firstLineChars="0"/>
        <w:rPr>
          <w:rFonts w:asciiTheme="minorEastAsia" w:hAnsiTheme="minorEastAsia"/>
          <w:color w:val="000000" w:themeColor="text1"/>
          <w:sz w:val="24"/>
        </w:rPr>
      </w:pPr>
      <w:r w:rsidRPr="0095300E">
        <w:rPr>
          <w:rFonts w:asciiTheme="minorEastAsia" w:hAnsiTheme="minorEastAsia" w:hint="eastAsia"/>
          <w:color w:val="000000" w:themeColor="text1"/>
          <w:sz w:val="24"/>
        </w:rPr>
        <w:t>感受歌曲《关塔纳梅拉》和乐曲《美丽的西托丽》中体现的歌舞并重的拉丁美洲音乐形式</w:t>
      </w:r>
    </w:p>
    <w:p w:rsidR="008F24C3" w:rsidRPr="0095300E" w:rsidRDefault="002E0ABF" w:rsidP="002E0ABF">
      <w:pPr>
        <w:pStyle w:val="2"/>
        <w:numPr>
          <w:ilvl w:val="0"/>
          <w:numId w:val="2"/>
        </w:numPr>
        <w:spacing w:line="360" w:lineRule="auto"/>
        <w:ind w:firstLineChars="0"/>
        <w:rPr>
          <w:b/>
          <w:color w:val="000000" w:themeColor="text1"/>
          <w:sz w:val="24"/>
        </w:rPr>
      </w:pPr>
      <w:r w:rsidRPr="0095300E">
        <w:rPr>
          <w:rFonts w:asciiTheme="minorEastAsia" w:hAnsiTheme="minorEastAsia" w:hint="eastAsia"/>
          <w:color w:val="000000" w:themeColor="text1"/>
          <w:sz w:val="24"/>
        </w:rPr>
        <w:t>能</w:t>
      </w:r>
      <w:r w:rsidR="008F24C3" w:rsidRPr="0095300E">
        <w:rPr>
          <w:rFonts w:asciiTheme="minorEastAsia" w:hAnsiTheme="minorEastAsia" w:hint="eastAsia"/>
          <w:color w:val="000000" w:themeColor="text1"/>
          <w:sz w:val="24"/>
        </w:rPr>
        <w:t>较准确的演唱歌曲《关塔纳梅拉》和演奏乐曲《美丽的西托丽》</w:t>
      </w:r>
    </w:p>
    <w:p w:rsidR="002E0ABF" w:rsidRPr="0095300E" w:rsidRDefault="002E0ABF" w:rsidP="008F24C3">
      <w:pPr>
        <w:pStyle w:val="2"/>
        <w:spacing w:line="360" w:lineRule="auto"/>
        <w:ind w:firstLineChars="0" w:firstLine="0"/>
        <w:rPr>
          <w:b/>
          <w:color w:val="000000" w:themeColor="text1"/>
          <w:sz w:val="24"/>
        </w:rPr>
      </w:pPr>
      <w:r w:rsidRPr="0095300E">
        <w:rPr>
          <w:rFonts w:hint="eastAsia"/>
          <w:b/>
          <w:color w:val="000000" w:themeColor="text1"/>
          <w:sz w:val="24"/>
        </w:rPr>
        <w:t>【教学活动流程】</w:t>
      </w:r>
    </w:p>
    <w:p w:rsidR="002E0ABF" w:rsidRPr="0095300E" w:rsidRDefault="002E0ABF" w:rsidP="002E0ABF">
      <w:pPr>
        <w:pStyle w:val="2"/>
        <w:numPr>
          <w:ilvl w:val="0"/>
          <w:numId w:val="3"/>
        </w:numPr>
        <w:spacing w:line="360" w:lineRule="auto"/>
        <w:ind w:firstLineChars="0"/>
        <w:rPr>
          <w:color w:val="000000" w:themeColor="text1"/>
          <w:sz w:val="24"/>
        </w:rPr>
      </w:pPr>
      <w:r w:rsidRPr="0095300E">
        <w:rPr>
          <w:rFonts w:hint="eastAsia"/>
          <w:color w:val="000000" w:themeColor="text1"/>
          <w:sz w:val="24"/>
        </w:rPr>
        <w:t>课堂导入</w:t>
      </w:r>
    </w:p>
    <w:p w:rsidR="002E0ABF" w:rsidRPr="0095300E" w:rsidRDefault="00B35943" w:rsidP="00B35943">
      <w:pPr>
        <w:pStyle w:val="2"/>
        <w:spacing w:line="360" w:lineRule="auto"/>
        <w:ind w:firstLine="480"/>
        <w:rPr>
          <w:color w:val="000000" w:themeColor="text1"/>
          <w:sz w:val="24"/>
        </w:rPr>
      </w:pPr>
      <w:r w:rsidRPr="0095300E">
        <w:rPr>
          <w:rFonts w:hint="eastAsia"/>
          <w:color w:val="000000" w:themeColor="text1"/>
          <w:sz w:val="24"/>
        </w:rPr>
        <w:t>1</w:t>
      </w:r>
      <w:r w:rsidRPr="0095300E">
        <w:rPr>
          <w:rFonts w:hint="eastAsia"/>
          <w:color w:val="000000" w:themeColor="text1"/>
          <w:sz w:val="24"/>
        </w:rPr>
        <w:t>、听音乐，进教室（聆听古巴歌曲《关塔纳梅拉》</w:t>
      </w:r>
    </w:p>
    <w:p w:rsidR="00124BFC" w:rsidRPr="0095300E" w:rsidRDefault="00B35943" w:rsidP="00124BFC">
      <w:pPr>
        <w:pStyle w:val="2"/>
        <w:spacing w:line="360" w:lineRule="auto"/>
        <w:ind w:firstLine="480"/>
        <w:rPr>
          <w:color w:val="000000" w:themeColor="text1"/>
          <w:sz w:val="24"/>
        </w:rPr>
      </w:pPr>
      <w:r w:rsidRPr="0095300E">
        <w:rPr>
          <w:rFonts w:hint="eastAsia"/>
          <w:color w:val="000000" w:themeColor="text1"/>
          <w:sz w:val="24"/>
        </w:rPr>
        <w:t>2</w:t>
      </w:r>
      <w:r w:rsidRPr="0095300E">
        <w:rPr>
          <w:rFonts w:hint="eastAsia"/>
          <w:color w:val="000000" w:themeColor="text1"/>
          <w:sz w:val="24"/>
        </w:rPr>
        <w:t>、简单回顾上两节课所学内容</w:t>
      </w:r>
    </w:p>
    <w:p w:rsidR="002E0ABF" w:rsidRPr="0095300E" w:rsidRDefault="00B35943" w:rsidP="00B35943">
      <w:pPr>
        <w:pStyle w:val="2"/>
        <w:spacing w:line="360" w:lineRule="auto"/>
        <w:ind w:left="780" w:firstLineChars="0" w:firstLine="0"/>
        <w:rPr>
          <w:color w:val="000000" w:themeColor="text1"/>
          <w:sz w:val="24"/>
        </w:rPr>
      </w:pPr>
      <w:r w:rsidRPr="0095300E">
        <w:rPr>
          <w:rFonts w:hint="eastAsia"/>
          <w:color w:val="000000" w:themeColor="text1"/>
          <w:sz w:val="24"/>
        </w:rPr>
        <w:t>（</w:t>
      </w:r>
      <w:r w:rsidR="00BC2EB9" w:rsidRPr="0095300E">
        <w:rPr>
          <w:rFonts w:hint="eastAsia"/>
          <w:color w:val="000000" w:themeColor="text1"/>
          <w:sz w:val="24"/>
        </w:rPr>
        <w:t>多元融合的拉丁美洲音乐文化</w:t>
      </w:r>
      <w:r w:rsidR="00BC2EB9" w:rsidRPr="0095300E">
        <w:rPr>
          <w:rFonts w:hint="eastAsia"/>
          <w:color w:val="000000" w:themeColor="text1"/>
          <w:sz w:val="24"/>
        </w:rPr>
        <w:t xml:space="preserve">   </w:t>
      </w:r>
      <w:r w:rsidR="00BC2EB9" w:rsidRPr="0095300E">
        <w:rPr>
          <w:rFonts w:hint="eastAsia"/>
          <w:color w:val="000000" w:themeColor="text1"/>
          <w:sz w:val="24"/>
        </w:rPr>
        <w:t>作品：《你的蝴蝶》、《我不知道</w:t>
      </w:r>
      <w:r w:rsidR="00BC2EB9" w:rsidRPr="0095300E">
        <w:rPr>
          <w:rFonts w:hint="eastAsia"/>
          <w:color w:val="000000" w:themeColor="text1"/>
          <w:sz w:val="24"/>
        </w:rPr>
        <w:t xml:space="preserve"> </w:t>
      </w:r>
      <w:r w:rsidR="00BC2EB9" w:rsidRPr="0095300E">
        <w:rPr>
          <w:rFonts w:hint="eastAsia"/>
          <w:color w:val="000000" w:themeColor="text1"/>
          <w:sz w:val="24"/>
        </w:rPr>
        <w:t>我不知道》和《哥斯达黎加人》；兼收并蓄的拉丁美洲音乐风格</w:t>
      </w:r>
      <w:r w:rsidR="00BC2EB9" w:rsidRPr="0095300E">
        <w:rPr>
          <w:rFonts w:hint="eastAsia"/>
          <w:color w:val="000000" w:themeColor="text1"/>
          <w:sz w:val="24"/>
        </w:rPr>
        <w:t xml:space="preserve">  </w:t>
      </w:r>
      <w:r w:rsidR="00BC2EB9" w:rsidRPr="0095300E">
        <w:rPr>
          <w:rFonts w:hint="eastAsia"/>
          <w:color w:val="000000" w:themeColor="text1"/>
          <w:sz w:val="24"/>
        </w:rPr>
        <w:t>作品：《小伙伴》、《西波捏》和《飞逝的雄鹰》）</w:t>
      </w:r>
    </w:p>
    <w:tbl>
      <w:tblPr>
        <w:tblStyle w:val="a4"/>
        <w:tblW w:w="8520" w:type="dxa"/>
        <w:tblLayout w:type="fixed"/>
        <w:tblLook w:val="04A0" w:firstRow="1" w:lastRow="0" w:firstColumn="1" w:lastColumn="0" w:noHBand="0" w:noVBand="1"/>
      </w:tblPr>
      <w:tblGrid>
        <w:gridCol w:w="8520"/>
      </w:tblGrid>
      <w:tr w:rsidR="0095300E" w:rsidRPr="0095300E" w:rsidTr="002E0ABF">
        <w:tc>
          <w:tcPr>
            <w:tcW w:w="8522" w:type="dxa"/>
            <w:tcBorders>
              <w:top w:val="single" w:sz="4" w:space="0" w:color="auto"/>
              <w:left w:val="single" w:sz="4" w:space="0" w:color="auto"/>
              <w:bottom w:val="single" w:sz="4" w:space="0" w:color="auto"/>
              <w:right w:val="single" w:sz="4" w:space="0" w:color="auto"/>
            </w:tcBorders>
            <w:hideMark/>
          </w:tcPr>
          <w:p w:rsidR="002E0ABF" w:rsidRPr="0095300E" w:rsidRDefault="002E0ABF">
            <w:pPr>
              <w:spacing w:line="360" w:lineRule="auto"/>
              <w:rPr>
                <w:rFonts w:eastAsiaTheme="minorEastAsia"/>
                <w:b/>
                <w:color w:val="000000" w:themeColor="text1"/>
                <w:kern w:val="2"/>
                <w:sz w:val="24"/>
                <w:szCs w:val="22"/>
              </w:rPr>
            </w:pPr>
            <w:r w:rsidRPr="0095300E">
              <w:rPr>
                <w:rFonts w:ascii="宋体" w:eastAsia="宋体" w:hAnsi="宋体" w:cs="宋体" w:hint="eastAsia"/>
                <w:b/>
                <w:color w:val="000000" w:themeColor="text1"/>
                <w:sz w:val="24"/>
              </w:rPr>
              <w:t>【说明】</w:t>
            </w:r>
          </w:p>
          <w:p w:rsidR="00193A37" w:rsidRPr="0095300E" w:rsidRDefault="00B35943" w:rsidP="00FF4577">
            <w:pPr>
              <w:spacing w:line="360" w:lineRule="auto"/>
              <w:ind w:firstLineChars="200" w:firstLine="480"/>
              <w:rPr>
                <w:rFonts w:ascii="楷体" w:eastAsia="楷体" w:hAnsi="楷体"/>
                <w:color w:val="000000" w:themeColor="text1"/>
                <w:sz w:val="24"/>
              </w:rPr>
            </w:pPr>
            <w:r w:rsidRPr="0095300E">
              <w:rPr>
                <w:rFonts w:ascii="楷体" w:eastAsia="楷体" w:hAnsi="楷体" w:hint="eastAsia"/>
                <w:color w:val="000000" w:themeColor="text1"/>
                <w:sz w:val="24"/>
              </w:rPr>
              <w:t>本节课为单元的第三课时，主要内容为教唱歌曲《关塔纳梅拉》和尝试吹奏乐曲《美丽的西托丽》，显然一节课容量超大，所以选择在第二课时</w:t>
            </w:r>
            <w:proofErr w:type="gramStart"/>
            <w:r w:rsidRPr="0095300E">
              <w:rPr>
                <w:rFonts w:ascii="楷体" w:eastAsia="楷体" w:hAnsi="楷体" w:hint="eastAsia"/>
                <w:color w:val="000000" w:themeColor="text1"/>
                <w:sz w:val="24"/>
              </w:rPr>
              <w:t>中预听歌曲</w:t>
            </w:r>
            <w:proofErr w:type="gramEnd"/>
            <w:r w:rsidRPr="0095300E">
              <w:rPr>
                <w:rFonts w:ascii="楷体" w:eastAsia="楷体" w:hAnsi="楷体" w:hint="eastAsia"/>
                <w:color w:val="000000" w:themeColor="text1"/>
                <w:sz w:val="24"/>
              </w:rPr>
              <w:t>《关塔纳梅拉》，让学生对歌曲的旋律有个印象，加快第三课教唱的速度，导入环节选择聆听歌曲进教室，又一次增加了学生对歌曲的熟悉度</w:t>
            </w:r>
            <w:r w:rsidR="00FF4577" w:rsidRPr="0095300E">
              <w:rPr>
                <w:rFonts w:ascii="楷体" w:eastAsia="楷体" w:hAnsi="楷体" w:hint="eastAsia"/>
                <w:color w:val="000000" w:themeColor="text1"/>
                <w:sz w:val="24"/>
              </w:rPr>
              <w:t>。</w:t>
            </w:r>
          </w:p>
          <w:p w:rsidR="002E0ABF" w:rsidRPr="0095300E" w:rsidRDefault="00193A37" w:rsidP="00193A37">
            <w:pPr>
              <w:spacing w:line="360" w:lineRule="auto"/>
              <w:ind w:firstLineChars="200" w:firstLine="480"/>
              <w:rPr>
                <w:rFonts w:ascii="楷体" w:eastAsia="楷体" w:hAnsi="楷体"/>
                <w:color w:val="000000" w:themeColor="text1"/>
                <w:sz w:val="24"/>
              </w:rPr>
            </w:pPr>
            <w:r w:rsidRPr="0095300E">
              <w:rPr>
                <w:rFonts w:ascii="楷体" w:eastAsia="楷体" w:hAnsi="楷体" w:hint="eastAsia"/>
                <w:color w:val="000000" w:themeColor="text1"/>
                <w:sz w:val="24"/>
              </w:rPr>
              <w:t>本环节教学目标：听</w:t>
            </w:r>
            <w:proofErr w:type="gramStart"/>
            <w:r w:rsidRPr="0095300E">
              <w:rPr>
                <w:rFonts w:ascii="楷体" w:eastAsia="楷体" w:hAnsi="楷体" w:hint="eastAsia"/>
                <w:color w:val="000000" w:themeColor="text1"/>
                <w:sz w:val="24"/>
              </w:rPr>
              <w:t>范</w:t>
            </w:r>
            <w:proofErr w:type="gramEnd"/>
            <w:r w:rsidRPr="0095300E">
              <w:rPr>
                <w:rFonts w:ascii="楷体" w:eastAsia="楷体" w:hAnsi="楷体" w:hint="eastAsia"/>
                <w:color w:val="000000" w:themeColor="text1"/>
                <w:sz w:val="24"/>
              </w:rPr>
              <w:t>唱，加深对歌曲的印象</w:t>
            </w:r>
          </w:p>
        </w:tc>
      </w:tr>
    </w:tbl>
    <w:p w:rsidR="002E0ABF" w:rsidRPr="0095300E" w:rsidRDefault="002E0ABF" w:rsidP="002E0ABF">
      <w:pPr>
        <w:pStyle w:val="2"/>
        <w:numPr>
          <w:ilvl w:val="0"/>
          <w:numId w:val="3"/>
        </w:numPr>
        <w:spacing w:line="360" w:lineRule="auto"/>
        <w:ind w:firstLineChars="0"/>
        <w:rPr>
          <w:color w:val="000000" w:themeColor="text1"/>
          <w:sz w:val="24"/>
        </w:rPr>
      </w:pPr>
      <w:r w:rsidRPr="0095300E">
        <w:rPr>
          <w:rFonts w:hint="eastAsia"/>
          <w:color w:val="000000" w:themeColor="text1"/>
          <w:sz w:val="24"/>
        </w:rPr>
        <w:t>学唱</w:t>
      </w:r>
      <w:r w:rsidR="00FF4577" w:rsidRPr="0095300E">
        <w:rPr>
          <w:rFonts w:hint="eastAsia"/>
          <w:color w:val="000000" w:themeColor="text1"/>
          <w:sz w:val="24"/>
        </w:rPr>
        <w:t>古巴民歌《关塔纳梅拉</w:t>
      </w:r>
      <w:r w:rsidRPr="0095300E">
        <w:rPr>
          <w:rFonts w:hint="eastAsia"/>
          <w:color w:val="000000" w:themeColor="text1"/>
          <w:sz w:val="24"/>
        </w:rPr>
        <w:t>》</w:t>
      </w:r>
    </w:p>
    <w:p w:rsidR="002E0ABF" w:rsidRPr="0095300E" w:rsidRDefault="002E0ABF" w:rsidP="002E0ABF">
      <w:pPr>
        <w:pStyle w:val="2"/>
        <w:numPr>
          <w:ilvl w:val="0"/>
          <w:numId w:val="5"/>
        </w:numPr>
        <w:spacing w:line="360" w:lineRule="auto"/>
        <w:ind w:firstLineChars="0"/>
        <w:rPr>
          <w:color w:val="000000" w:themeColor="text1"/>
          <w:sz w:val="24"/>
        </w:rPr>
      </w:pPr>
      <w:r w:rsidRPr="0095300E">
        <w:rPr>
          <w:rFonts w:hint="eastAsia"/>
          <w:color w:val="000000" w:themeColor="text1"/>
          <w:sz w:val="24"/>
        </w:rPr>
        <w:t>感受体验歌曲的风格意境，了解歌曲的相关人文</w:t>
      </w:r>
    </w:p>
    <w:p w:rsidR="00124BFC" w:rsidRPr="0095300E" w:rsidRDefault="00FF4577" w:rsidP="00124BFC">
      <w:pPr>
        <w:pStyle w:val="2"/>
        <w:numPr>
          <w:ilvl w:val="0"/>
          <w:numId w:val="6"/>
        </w:numPr>
        <w:spacing w:line="360" w:lineRule="auto"/>
        <w:ind w:firstLineChars="0"/>
        <w:rPr>
          <w:color w:val="000000" w:themeColor="text1"/>
          <w:sz w:val="24"/>
        </w:rPr>
      </w:pPr>
      <w:r w:rsidRPr="0095300E">
        <w:rPr>
          <w:rFonts w:hint="eastAsia"/>
          <w:color w:val="000000" w:themeColor="text1"/>
          <w:sz w:val="24"/>
        </w:rPr>
        <w:t>聆听</w:t>
      </w:r>
      <w:proofErr w:type="gramStart"/>
      <w:r w:rsidRPr="0095300E">
        <w:rPr>
          <w:rFonts w:hint="eastAsia"/>
          <w:color w:val="000000" w:themeColor="text1"/>
          <w:sz w:val="24"/>
        </w:rPr>
        <w:t>范</w:t>
      </w:r>
      <w:proofErr w:type="gramEnd"/>
      <w:r w:rsidRPr="0095300E">
        <w:rPr>
          <w:rFonts w:hint="eastAsia"/>
          <w:color w:val="000000" w:themeColor="text1"/>
          <w:sz w:val="24"/>
        </w:rPr>
        <w:t>唱，</w:t>
      </w:r>
      <w:r w:rsidR="002E0ABF" w:rsidRPr="0095300E">
        <w:rPr>
          <w:rFonts w:hint="eastAsia"/>
          <w:color w:val="000000" w:themeColor="text1"/>
          <w:sz w:val="24"/>
        </w:rPr>
        <w:t>自由联想想象</w:t>
      </w:r>
    </w:p>
    <w:p w:rsidR="002E0ABF" w:rsidRPr="0095300E" w:rsidRDefault="00FF4577" w:rsidP="002E0ABF">
      <w:pPr>
        <w:pStyle w:val="2"/>
        <w:numPr>
          <w:ilvl w:val="0"/>
          <w:numId w:val="6"/>
        </w:numPr>
        <w:spacing w:line="360" w:lineRule="auto"/>
        <w:ind w:firstLineChars="0"/>
        <w:rPr>
          <w:color w:val="000000" w:themeColor="text1"/>
          <w:sz w:val="24"/>
        </w:rPr>
      </w:pPr>
      <w:r w:rsidRPr="0095300E">
        <w:rPr>
          <w:rFonts w:hint="eastAsia"/>
          <w:color w:val="000000" w:themeColor="text1"/>
          <w:sz w:val="24"/>
        </w:rPr>
        <w:lastRenderedPageBreak/>
        <w:t>哼唱乐谱，</w:t>
      </w:r>
      <w:r w:rsidR="00124BFC" w:rsidRPr="0095300E">
        <w:rPr>
          <w:rFonts w:hint="eastAsia"/>
          <w:color w:val="000000" w:themeColor="text1"/>
          <w:sz w:val="24"/>
        </w:rPr>
        <w:t>提出歌曲中的演唱难点</w:t>
      </w:r>
    </w:p>
    <w:p w:rsidR="00124BFC" w:rsidRPr="0095300E" w:rsidRDefault="00124BFC" w:rsidP="00124BFC">
      <w:pPr>
        <w:pStyle w:val="2"/>
        <w:spacing w:line="360" w:lineRule="auto"/>
        <w:ind w:left="360" w:firstLineChars="0" w:firstLine="0"/>
        <w:rPr>
          <w:rFonts w:ascii="楷体" w:eastAsia="楷体" w:hAnsi="楷体"/>
          <w:color w:val="000000" w:themeColor="text1"/>
          <w:sz w:val="24"/>
        </w:rPr>
      </w:pPr>
      <w:r w:rsidRPr="0095300E">
        <w:rPr>
          <w:rFonts w:ascii="楷体" w:eastAsia="楷体" w:hAnsi="楷体" w:hint="eastAsia"/>
          <w:color w:val="000000" w:themeColor="text1"/>
          <w:sz w:val="24"/>
        </w:rPr>
        <w:t>关键设问：你认为歌曲中最难唱的是哪个音乐要素？（如：节奏</w:t>
      </w:r>
      <w:r w:rsidR="00193A37" w:rsidRPr="0095300E">
        <w:rPr>
          <w:rFonts w:ascii="楷体" w:eastAsia="楷体" w:hAnsi="楷体" w:hint="eastAsia"/>
          <w:color w:val="000000" w:themeColor="text1"/>
          <w:sz w:val="24"/>
        </w:rPr>
        <w:t>等）</w:t>
      </w:r>
    </w:p>
    <w:p w:rsidR="002E0ABF" w:rsidRPr="0095300E" w:rsidRDefault="00124BFC" w:rsidP="002E0ABF">
      <w:pPr>
        <w:pStyle w:val="2"/>
        <w:numPr>
          <w:ilvl w:val="0"/>
          <w:numId w:val="6"/>
        </w:numPr>
        <w:spacing w:line="360" w:lineRule="auto"/>
        <w:ind w:firstLineChars="0"/>
        <w:rPr>
          <w:color w:val="000000" w:themeColor="text1"/>
          <w:sz w:val="24"/>
        </w:rPr>
      </w:pPr>
      <w:r w:rsidRPr="0095300E">
        <w:rPr>
          <w:rFonts w:hint="eastAsia"/>
          <w:color w:val="000000" w:themeColor="text1"/>
          <w:sz w:val="24"/>
        </w:rPr>
        <w:t>解决演唱难点（弱起、切分的演唱）</w:t>
      </w:r>
    </w:p>
    <w:p w:rsidR="002E0ABF" w:rsidRPr="0095300E" w:rsidRDefault="00193A37" w:rsidP="002E0ABF">
      <w:pPr>
        <w:pStyle w:val="2"/>
        <w:numPr>
          <w:ilvl w:val="0"/>
          <w:numId w:val="6"/>
        </w:numPr>
        <w:spacing w:line="360" w:lineRule="auto"/>
        <w:ind w:firstLineChars="0"/>
        <w:rPr>
          <w:color w:val="000000" w:themeColor="text1"/>
          <w:sz w:val="24"/>
        </w:rPr>
      </w:pPr>
      <w:r w:rsidRPr="0095300E">
        <w:rPr>
          <w:rFonts w:hint="eastAsia"/>
          <w:color w:val="000000" w:themeColor="text1"/>
          <w:sz w:val="24"/>
        </w:rPr>
        <w:t>完整演唱第一段歌词</w:t>
      </w:r>
    </w:p>
    <w:p w:rsidR="002E0ABF" w:rsidRPr="0095300E" w:rsidRDefault="002E0ABF" w:rsidP="002E0ABF">
      <w:pPr>
        <w:pStyle w:val="2"/>
        <w:numPr>
          <w:ilvl w:val="0"/>
          <w:numId w:val="6"/>
        </w:numPr>
        <w:spacing w:line="360" w:lineRule="auto"/>
        <w:ind w:firstLineChars="0"/>
        <w:rPr>
          <w:color w:val="000000" w:themeColor="text1"/>
          <w:sz w:val="24"/>
        </w:rPr>
      </w:pPr>
      <w:r w:rsidRPr="0095300E">
        <w:rPr>
          <w:rFonts w:hint="eastAsia"/>
          <w:color w:val="000000" w:themeColor="text1"/>
          <w:sz w:val="24"/>
        </w:rPr>
        <w:t>揭示歌曲的创作背景</w:t>
      </w:r>
      <w:r w:rsidR="00124BFC" w:rsidRPr="0095300E">
        <w:rPr>
          <w:rFonts w:hint="eastAsia"/>
          <w:color w:val="000000" w:themeColor="text1"/>
          <w:sz w:val="24"/>
        </w:rPr>
        <w:t>及作曲家</w:t>
      </w:r>
      <w:r w:rsidRPr="0095300E">
        <w:rPr>
          <w:rFonts w:hint="eastAsia"/>
          <w:color w:val="000000" w:themeColor="text1"/>
          <w:sz w:val="24"/>
        </w:rPr>
        <w:t>，了解“</w:t>
      </w:r>
      <w:r w:rsidR="00124BFC" w:rsidRPr="0095300E">
        <w:rPr>
          <w:rFonts w:hint="eastAsia"/>
          <w:color w:val="000000" w:themeColor="text1"/>
          <w:sz w:val="24"/>
        </w:rPr>
        <w:t>关塔纳梅拉</w:t>
      </w:r>
      <w:r w:rsidRPr="0095300E">
        <w:rPr>
          <w:rFonts w:hint="eastAsia"/>
          <w:color w:val="000000" w:themeColor="text1"/>
          <w:sz w:val="24"/>
        </w:rPr>
        <w:t>”的内涵</w:t>
      </w:r>
    </w:p>
    <w:tbl>
      <w:tblPr>
        <w:tblStyle w:val="a4"/>
        <w:tblW w:w="8520" w:type="dxa"/>
        <w:tblLayout w:type="fixed"/>
        <w:tblLook w:val="04A0" w:firstRow="1" w:lastRow="0" w:firstColumn="1" w:lastColumn="0" w:noHBand="0" w:noVBand="1"/>
      </w:tblPr>
      <w:tblGrid>
        <w:gridCol w:w="8520"/>
      </w:tblGrid>
      <w:tr w:rsidR="0095300E" w:rsidRPr="0095300E" w:rsidTr="002E0ABF">
        <w:tc>
          <w:tcPr>
            <w:tcW w:w="8522" w:type="dxa"/>
            <w:tcBorders>
              <w:top w:val="single" w:sz="4" w:space="0" w:color="auto"/>
              <w:left w:val="single" w:sz="4" w:space="0" w:color="auto"/>
              <w:bottom w:val="single" w:sz="4" w:space="0" w:color="auto"/>
              <w:right w:val="single" w:sz="4" w:space="0" w:color="auto"/>
            </w:tcBorders>
            <w:hideMark/>
          </w:tcPr>
          <w:p w:rsidR="002E0ABF" w:rsidRPr="0095300E" w:rsidRDefault="002E0ABF">
            <w:pPr>
              <w:spacing w:line="360" w:lineRule="auto"/>
              <w:rPr>
                <w:rFonts w:eastAsiaTheme="minorEastAsia"/>
                <w:b/>
                <w:color w:val="000000" w:themeColor="text1"/>
                <w:kern w:val="2"/>
                <w:sz w:val="24"/>
                <w:szCs w:val="22"/>
              </w:rPr>
            </w:pPr>
            <w:r w:rsidRPr="0095300E">
              <w:rPr>
                <w:rFonts w:ascii="宋体" w:eastAsia="宋体" w:hAnsi="宋体" w:cs="宋体" w:hint="eastAsia"/>
                <w:b/>
                <w:color w:val="000000" w:themeColor="text1"/>
                <w:sz w:val="24"/>
              </w:rPr>
              <w:t>【说明】</w:t>
            </w:r>
          </w:p>
          <w:p w:rsidR="00193A37" w:rsidRPr="0095300E" w:rsidRDefault="00193A37" w:rsidP="00193A37">
            <w:pPr>
              <w:spacing w:line="360" w:lineRule="auto"/>
              <w:ind w:firstLineChars="200" w:firstLine="480"/>
              <w:rPr>
                <w:rFonts w:ascii="楷体" w:eastAsia="楷体" w:hAnsi="楷体"/>
                <w:color w:val="000000" w:themeColor="text1"/>
                <w:sz w:val="24"/>
              </w:rPr>
            </w:pPr>
            <w:r w:rsidRPr="0095300E">
              <w:rPr>
                <w:rFonts w:ascii="楷体" w:eastAsia="楷体" w:hAnsi="楷体" w:hint="eastAsia"/>
                <w:color w:val="000000" w:themeColor="text1"/>
                <w:sz w:val="24"/>
              </w:rPr>
              <w:t>古巴歌曲《关塔纳梅拉》的学唱具有一定的难度，主要在于歌曲的节奏把握上，</w:t>
            </w:r>
            <w:proofErr w:type="gramStart"/>
            <w:r w:rsidRPr="0095300E">
              <w:rPr>
                <w:rFonts w:ascii="楷体" w:eastAsia="楷体" w:hAnsi="楷体" w:hint="eastAsia"/>
                <w:color w:val="000000" w:themeColor="text1"/>
                <w:sz w:val="24"/>
              </w:rPr>
              <w:t>弱起拍</w:t>
            </w:r>
            <w:proofErr w:type="gramEnd"/>
            <w:r w:rsidRPr="0095300E">
              <w:rPr>
                <w:rFonts w:ascii="楷体" w:eastAsia="楷体" w:hAnsi="楷体" w:hint="eastAsia"/>
                <w:color w:val="000000" w:themeColor="text1"/>
                <w:sz w:val="24"/>
              </w:rPr>
              <w:t>的进入和切分节奏的重音落点都是平时学生较难掌握的，因此教师</w:t>
            </w:r>
            <w:proofErr w:type="gramStart"/>
            <w:r w:rsidRPr="0095300E">
              <w:rPr>
                <w:rFonts w:ascii="楷体" w:eastAsia="楷体" w:hAnsi="楷体" w:hint="eastAsia"/>
                <w:color w:val="000000" w:themeColor="text1"/>
                <w:sz w:val="24"/>
              </w:rPr>
              <w:t>在弱起进入</w:t>
            </w:r>
            <w:proofErr w:type="gramEnd"/>
            <w:r w:rsidRPr="0095300E">
              <w:rPr>
                <w:rFonts w:ascii="楷体" w:eastAsia="楷体" w:hAnsi="楷体" w:hint="eastAsia"/>
                <w:color w:val="000000" w:themeColor="text1"/>
                <w:sz w:val="24"/>
              </w:rPr>
              <w:t>演唱的问题上采用和弦变换的形式，起到提示学生准确演唱的作用。</w:t>
            </w:r>
          </w:p>
          <w:p w:rsidR="002E0ABF" w:rsidRPr="0095300E" w:rsidRDefault="00193A37" w:rsidP="00193A37">
            <w:pPr>
              <w:spacing w:line="360" w:lineRule="auto"/>
              <w:ind w:firstLineChars="200" w:firstLine="480"/>
              <w:rPr>
                <w:rFonts w:eastAsiaTheme="minorEastAsia"/>
                <w:color w:val="000000" w:themeColor="text1"/>
                <w:kern w:val="2"/>
                <w:sz w:val="24"/>
                <w:szCs w:val="22"/>
              </w:rPr>
            </w:pPr>
            <w:r w:rsidRPr="0095300E">
              <w:rPr>
                <w:rFonts w:ascii="楷体" w:eastAsia="楷体" w:hAnsi="楷体" w:hint="eastAsia"/>
                <w:color w:val="000000" w:themeColor="text1"/>
                <w:sz w:val="24"/>
              </w:rPr>
              <w:t>本环节教学目标：初步完整演唱</w:t>
            </w:r>
            <w:proofErr w:type="gramStart"/>
            <w:r w:rsidRPr="0095300E">
              <w:rPr>
                <w:rFonts w:ascii="楷体" w:eastAsia="楷体" w:hAnsi="楷体" w:hint="eastAsia"/>
                <w:color w:val="000000" w:themeColor="text1"/>
                <w:sz w:val="24"/>
              </w:rPr>
              <w:t>歌曲第</w:t>
            </w:r>
            <w:proofErr w:type="gramEnd"/>
            <w:r w:rsidRPr="0095300E">
              <w:rPr>
                <w:rFonts w:ascii="楷体" w:eastAsia="楷体" w:hAnsi="楷体" w:hint="eastAsia"/>
                <w:color w:val="000000" w:themeColor="text1"/>
                <w:sz w:val="24"/>
              </w:rPr>
              <w:t>一段。</w:t>
            </w:r>
          </w:p>
        </w:tc>
      </w:tr>
    </w:tbl>
    <w:p w:rsidR="002E0ABF" w:rsidRPr="0095300E" w:rsidRDefault="002E0ABF" w:rsidP="002E0ABF">
      <w:pPr>
        <w:pStyle w:val="2"/>
        <w:numPr>
          <w:ilvl w:val="0"/>
          <w:numId w:val="5"/>
        </w:numPr>
        <w:spacing w:line="360" w:lineRule="auto"/>
        <w:ind w:firstLineChars="0"/>
        <w:rPr>
          <w:color w:val="000000" w:themeColor="text1"/>
          <w:sz w:val="24"/>
        </w:rPr>
      </w:pPr>
      <w:r w:rsidRPr="0095300E">
        <w:rPr>
          <w:rFonts w:hint="eastAsia"/>
          <w:color w:val="000000" w:themeColor="text1"/>
          <w:sz w:val="24"/>
        </w:rPr>
        <w:t>感受体验歌曲</w:t>
      </w:r>
      <w:r w:rsidR="00416E67" w:rsidRPr="0095300E">
        <w:rPr>
          <w:rFonts w:hint="eastAsia"/>
          <w:color w:val="000000" w:themeColor="text1"/>
          <w:sz w:val="24"/>
        </w:rPr>
        <w:t>中</w:t>
      </w:r>
      <w:r w:rsidRPr="0095300E">
        <w:rPr>
          <w:rFonts w:hint="eastAsia"/>
          <w:color w:val="000000" w:themeColor="text1"/>
          <w:sz w:val="24"/>
        </w:rPr>
        <w:t>的</w:t>
      </w:r>
      <w:r w:rsidR="00193A37" w:rsidRPr="0095300E">
        <w:rPr>
          <w:rFonts w:hint="eastAsia"/>
          <w:color w:val="000000" w:themeColor="text1"/>
          <w:sz w:val="24"/>
        </w:rPr>
        <w:t>舞蹈形态，揭示歌舞并重的音乐形式</w:t>
      </w:r>
    </w:p>
    <w:p w:rsidR="00416E67" w:rsidRPr="0095300E" w:rsidRDefault="0070381C" w:rsidP="00416E67">
      <w:pPr>
        <w:pStyle w:val="2"/>
        <w:numPr>
          <w:ilvl w:val="0"/>
          <w:numId w:val="7"/>
        </w:numPr>
        <w:spacing w:line="360" w:lineRule="auto"/>
        <w:ind w:firstLineChars="0"/>
        <w:rPr>
          <w:color w:val="000000" w:themeColor="text1"/>
          <w:sz w:val="24"/>
        </w:rPr>
      </w:pPr>
      <w:r w:rsidRPr="0095300E">
        <w:rPr>
          <w:rFonts w:hint="eastAsia"/>
          <w:color w:val="000000" w:themeColor="text1"/>
          <w:sz w:val="24"/>
        </w:rPr>
        <w:t>了解</w:t>
      </w:r>
      <w:r w:rsidR="00416E67" w:rsidRPr="0095300E">
        <w:rPr>
          <w:rFonts w:hint="eastAsia"/>
          <w:color w:val="000000" w:themeColor="text1"/>
          <w:sz w:val="24"/>
        </w:rPr>
        <w:t>拉丁美洲常见舞蹈类型之一——伦巴，并尝试体验基本步伐</w:t>
      </w:r>
    </w:p>
    <w:p w:rsidR="00416E67" w:rsidRPr="0095300E" w:rsidRDefault="00416E67" w:rsidP="009F668D">
      <w:pPr>
        <w:pStyle w:val="2"/>
        <w:numPr>
          <w:ilvl w:val="0"/>
          <w:numId w:val="7"/>
        </w:numPr>
        <w:spacing w:line="360" w:lineRule="auto"/>
        <w:ind w:firstLineChars="0"/>
        <w:rPr>
          <w:rFonts w:hint="eastAsia"/>
          <w:color w:val="000000" w:themeColor="text1"/>
          <w:sz w:val="24"/>
        </w:rPr>
      </w:pPr>
      <w:r w:rsidRPr="0095300E">
        <w:rPr>
          <w:rFonts w:hint="eastAsia"/>
          <w:color w:val="000000" w:themeColor="text1"/>
          <w:sz w:val="24"/>
        </w:rPr>
        <w:t>拍击节奏，完整演唱，加入</w:t>
      </w:r>
      <w:r w:rsidR="009F668D" w:rsidRPr="0095300E">
        <w:rPr>
          <w:rFonts w:hint="eastAsia"/>
          <w:color w:val="000000" w:themeColor="text1"/>
          <w:sz w:val="24"/>
        </w:rPr>
        <w:t>简单的</w:t>
      </w:r>
      <w:r w:rsidR="00340421" w:rsidRPr="0095300E">
        <w:rPr>
          <w:rFonts w:hint="eastAsia"/>
          <w:color w:val="000000" w:themeColor="text1"/>
          <w:sz w:val="24"/>
        </w:rPr>
        <w:t>伦巴</w:t>
      </w:r>
      <w:r w:rsidR="009F668D" w:rsidRPr="0095300E">
        <w:rPr>
          <w:rFonts w:hint="eastAsia"/>
          <w:color w:val="000000" w:themeColor="text1"/>
          <w:sz w:val="24"/>
        </w:rPr>
        <w:t>舞蹈步伐</w:t>
      </w:r>
    </w:p>
    <w:p w:rsidR="002E0ABF" w:rsidRPr="0095300E" w:rsidRDefault="009F668D" w:rsidP="00340421">
      <w:pPr>
        <w:pStyle w:val="2"/>
        <w:numPr>
          <w:ilvl w:val="0"/>
          <w:numId w:val="7"/>
        </w:numPr>
        <w:spacing w:line="360" w:lineRule="auto"/>
        <w:ind w:firstLineChars="0"/>
        <w:rPr>
          <w:color w:val="000000" w:themeColor="text1"/>
          <w:sz w:val="24"/>
        </w:rPr>
      </w:pPr>
      <w:r w:rsidRPr="0095300E">
        <w:rPr>
          <w:rFonts w:hint="eastAsia"/>
          <w:color w:val="000000" w:themeColor="text1"/>
          <w:sz w:val="24"/>
        </w:rPr>
        <w:t>揭示“歌舞并重的拉丁美洲</w:t>
      </w:r>
      <w:r w:rsidR="00340421" w:rsidRPr="0095300E">
        <w:rPr>
          <w:rFonts w:hint="eastAsia"/>
          <w:color w:val="000000" w:themeColor="text1"/>
          <w:sz w:val="24"/>
        </w:rPr>
        <w:t>音乐形式</w:t>
      </w:r>
    </w:p>
    <w:tbl>
      <w:tblPr>
        <w:tblStyle w:val="a4"/>
        <w:tblW w:w="8520" w:type="dxa"/>
        <w:tblLayout w:type="fixed"/>
        <w:tblLook w:val="04A0" w:firstRow="1" w:lastRow="0" w:firstColumn="1" w:lastColumn="0" w:noHBand="0" w:noVBand="1"/>
      </w:tblPr>
      <w:tblGrid>
        <w:gridCol w:w="8520"/>
      </w:tblGrid>
      <w:tr w:rsidR="0095300E" w:rsidRPr="0095300E" w:rsidTr="002E0ABF">
        <w:tc>
          <w:tcPr>
            <w:tcW w:w="8522" w:type="dxa"/>
            <w:tcBorders>
              <w:top w:val="single" w:sz="4" w:space="0" w:color="auto"/>
              <w:left w:val="single" w:sz="4" w:space="0" w:color="auto"/>
              <w:bottom w:val="single" w:sz="4" w:space="0" w:color="auto"/>
              <w:right w:val="single" w:sz="4" w:space="0" w:color="auto"/>
            </w:tcBorders>
            <w:hideMark/>
          </w:tcPr>
          <w:p w:rsidR="002E0ABF" w:rsidRPr="0095300E" w:rsidRDefault="002E0ABF">
            <w:pPr>
              <w:spacing w:line="360" w:lineRule="auto"/>
              <w:rPr>
                <w:rFonts w:eastAsiaTheme="minorEastAsia"/>
                <w:b/>
                <w:color w:val="000000" w:themeColor="text1"/>
                <w:kern w:val="2"/>
                <w:sz w:val="24"/>
                <w:szCs w:val="22"/>
              </w:rPr>
            </w:pPr>
            <w:r w:rsidRPr="0095300E">
              <w:rPr>
                <w:rFonts w:ascii="宋体" w:eastAsia="宋体" w:hAnsi="宋体" w:cs="宋体" w:hint="eastAsia"/>
                <w:b/>
                <w:color w:val="000000" w:themeColor="text1"/>
                <w:sz w:val="24"/>
              </w:rPr>
              <w:t>【说明】</w:t>
            </w:r>
          </w:p>
          <w:p w:rsidR="002E0ABF" w:rsidRPr="0095300E" w:rsidRDefault="00340421" w:rsidP="00340421">
            <w:pPr>
              <w:spacing w:line="360" w:lineRule="auto"/>
              <w:ind w:firstLineChars="200" w:firstLine="480"/>
              <w:rPr>
                <w:rFonts w:eastAsiaTheme="minorEastAsia"/>
                <w:color w:val="000000" w:themeColor="text1"/>
                <w:kern w:val="2"/>
                <w:sz w:val="24"/>
                <w:szCs w:val="22"/>
              </w:rPr>
            </w:pPr>
            <w:r w:rsidRPr="0095300E">
              <w:rPr>
                <w:rFonts w:ascii="楷体" w:eastAsia="楷体" w:hAnsi="楷体" w:hint="eastAsia"/>
                <w:color w:val="000000" w:themeColor="text1"/>
                <w:sz w:val="24"/>
              </w:rPr>
              <w:t>说到拉丁美洲的音乐，不得不提到舞蹈，本环节就需要通过学跳简单的伦巴舞蹈步伐，加深对拉美音乐的理解，体会拉美音乐</w:t>
            </w:r>
            <w:proofErr w:type="gramStart"/>
            <w:r w:rsidRPr="0095300E">
              <w:rPr>
                <w:rFonts w:ascii="楷体" w:eastAsia="楷体" w:hAnsi="楷体" w:hint="eastAsia"/>
                <w:color w:val="000000" w:themeColor="text1"/>
                <w:sz w:val="24"/>
              </w:rPr>
              <w:t>“</w:t>
            </w:r>
            <w:proofErr w:type="gramEnd"/>
            <w:r w:rsidRPr="0095300E">
              <w:rPr>
                <w:rFonts w:ascii="楷体" w:eastAsia="楷体" w:hAnsi="楷体" w:hint="eastAsia"/>
                <w:color w:val="000000" w:themeColor="text1"/>
                <w:sz w:val="24"/>
              </w:rPr>
              <w:t>歌舞并重“的音乐表现形式。</w:t>
            </w:r>
          </w:p>
        </w:tc>
        <w:bookmarkStart w:id="0" w:name="_GoBack"/>
        <w:bookmarkEnd w:id="0"/>
      </w:tr>
    </w:tbl>
    <w:p w:rsidR="002E0ABF" w:rsidRPr="0095300E" w:rsidRDefault="008E4934" w:rsidP="002E0ABF">
      <w:pPr>
        <w:pStyle w:val="2"/>
        <w:numPr>
          <w:ilvl w:val="0"/>
          <w:numId w:val="3"/>
        </w:numPr>
        <w:spacing w:line="360" w:lineRule="auto"/>
        <w:ind w:firstLineChars="0"/>
        <w:rPr>
          <w:color w:val="000000" w:themeColor="text1"/>
          <w:sz w:val="24"/>
        </w:rPr>
      </w:pPr>
      <w:r w:rsidRPr="0095300E">
        <w:rPr>
          <w:rFonts w:hint="eastAsia"/>
          <w:color w:val="000000" w:themeColor="text1"/>
          <w:sz w:val="24"/>
        </w:rPr>
        <w:t>器乐活动——</w:t>
      </w:r>
      <w:r w:rsidR="00340421" w:rsidRPr="0095300E">
        <w:rPr>
          <w:rFonts w:hint="eastAsia"/>
          <w:color w:val="000000" w:themeColor="text1"/>
          <w:sz w:val="24"/>
        </w:rPr>
        <w:t>墨西哥民歌《美丽的西托丽》</w:t>
      </w:r>
    </w:p>
    <w:p w:rsidR="002E0ABF" w:rsidRPr="0095300E" w:rsidRDefault="008A2A3B" w:rsidP="008E4934">
      <w:pPr>
        <w:pStyle w:val="2"/>
        <w:numPr>
          <w:ilvl w:val="0"/>
          <w:numId w:val="13"/>
        </w:numPr>
        <w:spacing w:line="360" w:lineRule="auto"/>
        <w:ind w:firstLineChars="0"/>
        <w:rPr>
          <w:rFonts w:hint="eastAsia"/>
          <w:color w:val="000000" w:themeColor="text1"/>
          <w:sz w:val="24"/>
        </w:rPr>
      </w:pPr>
      <w:r w:rsidRPr="0095300E">
        <w:rPr>
          <w:rFonts w:hint="eastAsia"/>
          <w:color w:val="000000" w:themeColor="text1"/>
          <w:sz w:val="24"/>
        </w:rPr>
        <w:t>全班</w:t>
      </w:r>
      <w:r w:rsidR="008E4934" w:rsidRPr="0095300E">
        <w:rPr>
          <w:rFonts w:hint="eastAsia"/>
          <w:color w:val="000000" w:themeColor="text1"/>
          <w:sz w:val="24"/>
        </w:rPr>
        <w:t>演唱乐曲《美丽的西托丽》</w:t>
      </w:r>
      <w:r w:rsidRPr="0095300E">
        <w:rPr>
          <w:rFonts w:hint="eastAsia"/>
          <w:color w:val="000000" w:themeColor="text1"/>
          <w:sz w:val="24"/>
        </w:rPr>
        <w:t>（识谱）</w:t>
      </w:r>
    </w:p>
    <w:p w:rsidR="008E4934" w:rsidRPr="0095300E" w:rsidRDefault="008E4934" w:rsidP="008E4934">
      <w:pPr>
        <w:pStyle w:val="2"/>
        <w:spacing w:line="360" w:lineRule="auto"/>
        <w:ind w:left="360" w:firstLineChars="0" w:firstLine="0"/>
        <w:rPr>
          <w:rFonts w:ascii="楷体" w:eastAsia="楷体" w:hAnsi="楷体" w:hint="eastAsia"/>
          <w:color w:val="000000" w:themeColor="text1"/>
          <w:sz w:val="24"/>
        </w:rPr>
      </w:pPr>
      <w:r w:rsidRPr="0095300E">
        <w:rPr>
          <w:rFonts w:ascii="楷体" w:eastAsia="楷体" w:hAnsi="楷体" w:hint="eastAsia"/>
          <w:color w:val="000000" w:themeColor="text1"/>
          <w:sz w:val="24"/>
        </w:rPr>
        <w:t>关键设问：乐曲是几拍子的？铺子呈示有什么特点？</w:t>
      </w:r>
    </w:p>
    <w:p w:rsidR="008E4934" w:rsidRPr="0095300E" w:rsidRDefault="008A2A3B" w:rsidP="008A2A3B">
      <w:pPr>
        <w:pStyle w:val="2"/>
        <w:numPr>
          <w:ilvl w:val="0"/>
          <w:numId w:val="13"/>
        </w:numPr>
        <w:spacing w:line="360" w:lineRule="auto"/>
        <w:ind w:firstLineChars="0"/>
        <w:rPr>
          <w:rFonts w:hint="eastAsia"/>
          <w:color w:val="000000" w:themeColor="text1"/>
          <w:sz w:val="24"/>
        </w:rPr>
      </w:pPr>
      <w:r w:rsidRPr="0095300E">
        <w:rPr>
          <w:rFonts w:hint="eastAsia"/>
          <w:color w:val="000000" w:themeColor="text1"/>
          <w:sz w:val="24"/>
        </w:rPr>
        <w:t>三种形式活动墨西哥民歌《美丽的西托丽》</w:t>
      </w:r>
    </w:p>
    <w:p w:rsidR="008A2A3B" w:rsidRPr="0095300E" w:rsidRDefault="008A2A3B" w:rsidP="008A2A3B">
      <w:pPr>
        <w:pStyle w:val="2"/>
        <w:numPr>
          <w:ilvl w:val="0"/>
          <w:numId w:val="16"/>
        </w:numPr>
        <w:spacing w:line="360" w:lineRule="auto"/>
        <w:ind w:firstLineChars="0"/>
        <w:rPr>
          <w:rFonts w:ascii="楷体" w:eastAsia="楷体" w:hAnsi="楷体" w:hint="eastAsia"/>
          <w:color w:val="000000" w:themeColor="text1"/>
          <w:sz w:val="24"/>
        </w:rPr>
      </w:pPr>
      <w:r w:rsidRPr="0095300E">
        <w:rPr>
          <w:rFonts w:ascii="楷体" w:eastAsia="楷体" w:hAnsi="楷体" w:hint="eastAsia"/>
          <w:color w:val="000000" w:themeColor="text1"/>
          <w:sz w:val="24"/>
        </w:rPr>
        <w:t>吹奏乐曲    （2）拍击节奏     （3）小乐器伴奏</w:t>
      </w:r>
    </w:p>
    <w:p w:rsidR="002E0ABF" w:rsidRPr="0095300E" w:rsidRDefault="008A2A3B" w:rsidP="008A2A3B">
      <w:pPr>
        <w:pStyle w:val="2"/>
        <w:spacing w:line="360" w:lineRule="auto"/>
        <w:ind w:firstLineChars="0" w:firstLine="0"/>
        <w:rPr>
          <w:color w:val="000000" w:themeColor="text1"/>
          <w:sz w:val="24"/>
        </w:rPr>
      </w:pPr>
      <w:r w:rsidRPr="0095300E">
        <w:rPr>
          <w:rFonts w:hint="eastAsia"/>
          <w:color w:val="000000" w:themeColor="text1"/>
          <w:sz w:val="24"/>
        </w:rPr>
        <w:t>3</w:t>
      </w:r>
      <w:r w:rsidRPr="0095300E">
        <w:rPr>
          <w:rFonts w:hint="eastAsia"/>
          <w:color w:val="000000" w:themeColor="text1"/>
          <w:sz w:val="24"/>
        </w:rPr>
        <w:t>、简介作品《美丽的西托丽》</w:t>
      </w:r>
    </w:p>
    <w:tbl>
      <w:tblPr>
        <w:tblStyle w:val="a4"/>
        <w:tblW w:w="8520" w:type="dxa"/>
        <w:tblLayout w:type="fixed"/>
        <w:tblLook w:val="04A0" w:firstRow="1" w:lastRow="0" w:firstColumn="1" w:lastColumn="0" w:noHBand="0" w:noVBand="1"/>
      </w:tblPr>
      <w:tblGrid>
        <w:gridCol w:w="8520"/>
      </w:tblGrid>
      <w:tr w:rsidR="0095300E" w:rsidRPr="0095300E" w:rsidTr="002E0ABF">
        <w:tc>
          <w:tcPr>
            <w:tcW w:w="8522" w:type="dxa"/>
            <w:tcBorders>
              <w:top w:val="single" w:sz="4" w:space="0" w:color="auto"/>
              <w:left w:val="single" w:sz="4" w:space="0" w:color="auto"/>
              <w:bottom w:val="single" w:sz="4" w:space="0" w:color="auto"/>
              <w:right w:val="single" w:sz="4" w:space="0" w:color="auto"/>
            </w:tcBorders>
            <w:hideMark/>
          </w:tcPr>
          <w:p w:rsidR="002E0ABF" w:rsidRPr="0095300E" w:rsidRDefault="002E0ABF">
            <w:pPr>
              <w:spacing w:line="360" w:lineRule="auto"/>
              <w:rPr>
                <w:rFonts w:eastAsiaTheme="minorEastAsia"/>
                <w:b/>
                <w:color w:val="000000" w:themeColor="text1"/>
                <w:kern w:val="2"/>
                <w:sz w:val="24"/>
                <w:szCs w:val="22"/>
              </w:rPr>
            </w:pPr>
            <w:r w:rsidRPr="0095300E">
              <w:rPr>
                <w:rFonts w:ascii="宋体" w:eastAsia="宋体" w:hAnsi="宋体" w:cs="宋体" w:hint="eastAsia"/>
                <w:b/>
                <w:color w:val="000000" w:themeColor="text1"/>
                <w:sz w:val="24"/>
              </w:rPr>
              <w:t>【说明】</w:t>
            </w:r>
          </w:p>
          <w:p w:rsidR="002E0ABF" w:rsidRPr="0095300E" w:rsidRDefault="008A2A3B" w:rsidP="0095300E">
            <w:pPr>
              <w:spacing w:line="360" w:lineRule="auto"/>
              <w:ind w:firstLineChars="200" w:firstLine="480"/>
              <w:rPr>
                <w:rFonts w:ascii="楷体" w:eastAsia="楷体" w:hAnsi="楷体"/>
                <w:color w:val="000000" w:themeColor="text1"/>
                <w:sz w:val="24"/>
                <w:shd w:val="clear" w:color="auto" w:fill="FFFFFF"/>
              </w:rPr>
            </w:pPr>
            <w:r w:rsidRPr="0095300E">
              <w:rPr>
                <w:rFonts w:ascii="楷体" w:eastAsia="楷体" w:hAnsi="楷体" w:hint="eastAsia"/>
                <w:color w:val="000000" w:themeColor="text1"/>
                <w:sz w:val="24"/>
                <w:shd w:val="clear" w:color="auto" w:fill="FFFFFF"/>
              </w:rPr>
              <w:t>通过</w:t>
            </w:r>
            <w:r w:rsidR="0095300E" w:rsidRPr="0095300E">
              <w:rPr>
                <w:rFonts w:ascii="楷体" w:eastAsia="楷体" w:hAnsi="楷体" w:hint="eastAsia"/>
                <w:color w:val="000000" w:themeColor="text1"/>
                <w:sz w:val="24"/>
                <w:shd w:val="clear" w:color="auto" w:fill="FFFFFF"/>
              </w:rPr>
              <w:t>试唱、吹奏、交流、合作活动等方式让学生进一步知道拉丁美洲歌舞音乐形式的丰富多样。</w:t>
            </w:r>
          </w:p>
        </w:tc>
      </w:tr>
    </w:tbl>
    <w:p w:rsidR="002E0ABF" w:rsidRPr="0095300E" w:rsidRDefault="002E0ABF" w:rsidP="002E0ABF">
      <w:pPr>
        <w:pStyle w:val="2"/>
        <w:numPr>
          <w:ilvl w:val="0"/>
          <w:numId w:val="3"/>
        </w:numPr>
        <w:spacing w:line="360" w:lineRule="auto"/>
        <w:ind w:firstLineChars="0"/>
        <w:rPr>
          <w:color w:val="000000" w:themeColor="text1"/>
          <w:sz w:val="24"/>
        </w:rPr>
      </w:pPr>
      <w:r w:rsidRPr="0095300E">
        <w:rPr>
          <w:rFonts w:hint="eastAsia"/>
          <w:color w:val="000000" w:themeColor="text1"/>
          <w:sz w:val="24"/>
        </w:rPr>
        <w:t>课堂小结</w:t>
      </w:r>
    </w:p>
    <w:p w:rsidR="0095300E" w:rsidRPr="0095300E" w:rsidRDefault="0095300E" w:rsidP="0095300E">
      <w:pPr>
        <w:spacing w:line="360" w:lineRule="auto"/>
        <w:ind w:left="482"/>
        <w:rPr>
          <w:rFonts w:hint="eastAsia"/>
          <w:color w:val="000000" w:themeColor="text1"/>
          <w:sz w:val="24"/>
        </w:rPr>
      </w:pPr>
      <w:r w:rsidRPr="0095300E">
        <w:rPr>
          <w:rFonts w:hint="eastAsia"/>
          <w:color w:val="000000" w:themeColor="text1"/>
          <w:sz w:val="24"/>
        </w:rPr>
        <w:t>引用何塞﹒马蒂的一句话：这是一片用音乐和大自然秀丽景色装点的和谐</w:t>
      </w:r>
    </w:p>
    <w:p w:rsidR="00904B17" w:rsidRPr="0095300E" w:rsidRDefault="0095300E" w:rsidP="0095300E">
      <w:pPr>
        <w:spacing w:line="360" w:lineRule="auto"/>
        <w:rPr>
          <w:color w:val="000000" w:themeColor="text1"/>
          <w:sz w:val="24"/>
        </w:rPr>
      </w:pPr>
      <w:r w:rsidRPr="0095300E">
        <w:rPr>
          <w:rFonts w:hint="eastAsia"/>
          <w:color w:val="000000" w:themeColor="text1"/>
          <w:sz w:val="24"/>
        </w:rPr>
        <w:t>而富有艺术的国土。</w:t>
      </w:r>
    </w:p>
    <w:sectPr w:rsidR="00904B17" w:rsidRPr="0095300E">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0419E" w:rsidRDefault="0060419E" w:rsidP="002E0ABF">
      <w:r>
        <w:separator/>
      </w:r>
    </w:p>
  </w:endnote>
  <w:endnote w:type="continuationSeparator" w:id="0">
    <w:p w:rsidR="0060419E" w:rsidRDefault="0060419E" w:rsidP="002E0A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77971207"/>
      <w:docPartObj>
        <w:docPartGallery w:val="Page Numbers (Bottom of Page)"/>
        <w:docPartUnique/>
      </w:docPartObj>
    </w:sdtPr>
    <w:sdtEndPr/>
    <w:sdtContent>
      <w:p w:rsidR="002E0ABF" w:rsidRDefault="002E0ABF">
        <w:pPr>
          <w:pStyle w:val="a6"/>
          <w:jc w:val="right"/>
        </w:pPr>
        <w:r>
          <w:fldChar w:fldCharType="begin"/>
        </w:r>
        <w:r>
          <w:instrText>PAGE   \* MERGEFORMAT</w:instrText>
        </w:r>
        <w:r>
          <w:fldChar w:fldCharType="separate"/>
        </w:r>
        <w:r w:rsidR="0095300E" w:rsidRPr="0095300E">
          <w:rPr>
            <w:noProof/>
            <w:lang w:val="zh-CN"/>
          </w:rPr>
          <w:t>1</w:t>
        </w:r>
        <w:r>
          <w:fldChar w:fldCharType="end"/>
        </w:r>
      </w:p>
    </w:sdtContent>
  </w:sdt>
  <w:p w:rsidR="002E0ABF" w:rsidRDefault="002E0ABF">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0419E" w:rsidRDefault="0060419E" w:rsidP="002E0ABF">
      <w:r>
        <w:separator/>
      </w:r>
    </w:p>
  </w:footnote>
  <w:footnote w:type="continuationSeparator" w:id="0">
    <w:p w:rsidR="0060419E" w:rsidRDefault="0060419E" w:rsidP="002E0AB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D23D12"/>
    <w:multiLevelType w:val="multilevel"/>
    <w:tmpl w:val="07D23D12"/>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0E895188"/>
    <w:multiLevelType w:val="multilevel"/>
    <w:tmpl w:val="34E23CB4"/>
    <w:lvl w:ilvl="0">
      <w:start w:val="1"/>
      <w:numFmt w:val="decimal"/>
      <w:lvlText w:val="%1、"/>
      <w:lvlJc w:val="left"/>
      <w:pPr>
        <w:ind w:left="420" w:hanging="420"/>
      </w:pPr>
      <w:rPr>
        <w:rFonts w:asciiTheme="minorEastAsia" w:eastAsiaTheme="minorEastAsia" w:hAnsiTheme="minorEastAsia" w:cs="Calibri"/>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13FC6ADF"/>
    <w:multiLevelType w:val="hybridMultilevel"/>
    <w:tmpl w:val="C108F27C"/>
    <w:lvl w:ilvl="0" w:tplc="4E5213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64C2779"/>
    <w:multiLevelType w:val="hybridMultilevel"/>
    <w:tmpl w:val="1F706168"/>
    <w:lvl w:ilvl="0" w:tplc="2F10BD78">
      <w:start w:val="1"/>
      <w:numFmt w:val="decimal"/>
      <w:lvlText w:val="（%1）"/>
      <w:lvlJc w:val="left"/>
      <w:pPr>
        <w:ind w:left="1140" w:hanging="7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
    <w:nsid w:val="19DA024E"/>
    <w:multiLevelType w:val="multilevel"/>
    <w:tmpl w:val="19DA024E"/>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1C8A2290"/>
    <w:multiLevelType w:val="multilevel"/>
    <w:tmpl w:val="1C8A229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nsid w:val="22CC16AB"/>
    <w:multiLevelType w:val="multilevel"/>
    <w:tmpl w:val="22CC16AB"/>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38887FCE"/>
    <w:multiLevelType w:val="hybridMultilevel"/>
    <w:tmpl w:val="BC522680"/>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8">
    <w:nsid w:val="3A645182"/>
    <w:multiLevelType w:val="hybridMultilevel"/>
    <w:tmpl w:val="4B5CA17E"/>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9">
    <w:nsid w:val="42701744"/>
    <w:multiLevelType w:val="multilevel"/>
    <w:tmpl w:val="42701744"/>
    <w:lvl w:ilvl="0">
      <w:start w:val="1"/>
      <w:numFmt w:val="decimal"/>
      <w:lvlText w:val="%1、"/>
      <w:lvlJc w:val="left"/>
      <w:pPr>
        <w:ind w:left="360" w:hanging="360"/>
      </w:pPr>
    </w:lvl>
    <w:lvl w:ilvl="1">
      <w:start w:val="1"/>
      <w:numFmt w:val="decimalEnclosedCircle"/>
      <w:lvlText w:val="%2"/>
      <w:lvlJc w:val="left"/>
      <w:pPr>
        <w:ind w:left="780" w:hanging="36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nsid w:val="46974E68"/>
    <w:multiLevelType w:val="multilevel"/>
    <w:tmpl w:val="46974E68"/>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nsid w:val="5503108E"/>
    <w:multiLevelType w:val="multilevel"/>
    <w:tmpl w:val="5503108E"/>
    <w:lvl w:ilvl="0">
      <w:start w:val="1"/>
      <w:numFmt w:val="japaneseCounting"/>
      <w:lvlText w:val="%1、"/>
      <w:lvlJc w:val="left"/>
      <w:pPr>
        <w:ind w:left="480" w:hanging="48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nsid w:val="719A62A1"/>
    <w:multiLevelType w:val="hybridMultilevel"/>
    <w:tmpl w:val="CDD614E6"/>
    <w:lvl w:ilvl="0" w:tplc="62803EDC">
      <w:start w:val="1"/>
      <w:numFmt w:val="decimal"/>
      <w:lvlText w:val="%1、"/>
      <w:lvlJc w:val="left"/>
      <w:pPr>
        <w:ind w:left="375" w:hanging="37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73B65863"/>
    <w:multiLevelType w:val="hybridMultilevel"/>
    <w:tmpl w:val="C430EE7A"/>
    <w:lvl w:ilvl="0" w:tplc="04090003">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4">
    <w:nsid w:val="75F75B12"/>
    <w:multiLevelType w:val="multilevel"/>
    <w:tmpl w:val="75F75B12"/>
    <w:lvl w:ilvl="0">
      <w:start w:val="1"/>
      <w:numFmt w:val="decimal"/>
      <w:lvlText w:val="%1)"/>
      <w:lvlJc w:val="left"/>
      <w:pPr>
        <w:ind w:left="420" w:hanging="420"/>
      </w:p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nsid w:val="7D9C1235"/>
    <w:multiLevelType w:val="multilevel"/>
    <w:tmpl w:val="7D9C1235"/>
    <w:lvl w:ilvl="0">
      <w:start w:val="1"/>
      <w:numFmt w:val="japaneseCounting"/>
      <w:lvlText w:val="（%1）"/>
      <w:lvlJc w:val="left"/>
      <w:pPr>
        <w:ind w:left="720" w:hanging="7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num>
  <w:num w:numId="9">
    <w:abstractNumId w:val="14"/>
    <w:lvlOverride w:ilvl="0">
      <w:startOverride w:val="1"/>
    </w:lvlOverride>
    <w:lvlOverride w:ilvl="1"/>
    <w:lvlOverride w:ilvl="2"/>
    <w:lvlOverride w:ilvl="3"/>
    <w:lvlOverride w:ilvl="4"/>
    <w:lvlOverride w:ilvl="5"/>
    <w:lvlOverride w:ilvl="6"/>
    <w:lvlOverride w:ilvl="7"/>
    <w:lvlOverride w:ilvl="8"/>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num>
  <w:num w:numId="12">
    <w:abstractNumId w:val="7"/>
  </w:num>
  <w:num w:numId="13">
    <w:abstractNumId w:val="2"/>
  </w:num>
  <w:num w:numId="14">
    <w:abstractNumId w:val="8"/>
  </w:num>
  <w:num w:numId="15">
    <w:abstractNumId w:val="13"/>
  </w:num>
  <w:num w:numId="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2F7E"/>
    <w:rsid w:val="000E3F7E"/>
    <w:rsid w:val="000E460C"/>
    <w:rsid w:val="00124BFC"/>
    <w:rsid w:val="00143363"/>
    <w:rsid w:val="00193A37"/>
    <w:rsid w:val="001B181B"/>
    <w:rsid w:val="00216C90"/>
    <w:rsid w:val="00274F60"/>
    <w:rsid w:val="002B22C1"/>
    <w:rsid w:val="002E0ABF"/>
    <w:rsid w:val="00340421"/>
    <w:rsid w:val="00416E67"/>
    <w:rsid w:val="00456117"/>
    <w:rsid w:val="00456CEE"/>
    <w:rsid w:val="004A199F"/>
    <w:rsid w:val="004F5E74"/>
    <w:rsid w:val="005D5AB7"/>
    <w:rsid w:val="0060419E"/>
    <w:rsid w:val="0061015A"/>
    <w:rsid w:val="0070381C"/>
    <w:rsid w:val="008A2A3B"/>
    <w:rsid w:val="008E4934"/>
    <w:rsid w:val="008F24C3"/>
    <w:rsid w:val="00904B17"/>
    <w:rsid w:val="00924FD9"/>
    <w:rsid w:val="009373C4"/>
    <w:rsid w:val="0095300E"/>
    <w:rsid w:val="009E2F7E"/>
    <w:rsid w:val="009F668D"/>
    <w:rsid w:val="00A04419"/>
    <w:rsid w:val="00AF0C85"/>
    <w:rsid w:val="00B35943"/>
    <w:rsid w:val="00BB3A1B"/>
    <w:rsid w:val="00BC2EB9"/>
    <w:rsid w:val="00FF45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E0AB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semiHidden/>
    <w:unhideWhenUsed/>
    <w:rsid w:val="002E0ABF"/>
    <w:pPr>
      <w:jc w:val="left"/>
    </w:pPr>
    <w:rPr>
      <w:rFonts w:ascii="Calibri" w:eastAsia="宋体" w:hAnsi="Calibri" w:cs="Calibri"/>
      <w:szCs w:val="21"/>
    </w:rPr>
  </w:style>
  <w:style w:type="character" w:customStyle="1" w:styleId="Char">
    <w:name w:val="批注文字 Char"/>
    <w:basedOn w:val="a0"/>
    <w:link w:val="a3"/>
    <w:uiPriority w:val="99"/>
    <w:semiHidden/>
    <w:rsid w:val="002E0ABF"/>
    <w:rPr>
      <w:rFonts w:ascii="Calibri" w:eastAsia="宋体" w:hAnsi="Calibri" w:cs="Calibri"/>
      <w:szCs w:val="21"/>
    </w:rPr>
  </w:style>
  <w:style w:type="paragraph" w:customStyle="1" w:styleId="2">
    <w:name w:val="列出段落2"/>
    <w:basedOn w:val="a"/>
    <w:uiPriority w:val="34"/>
    <w:qFormat/>
    <w:rsid w:val="002E0ABF"/>
    <w:pPr>
      <w:ind w:firstLineChars="200" w:firstLine="420"/>
    </w:pPr>
  </w:style>
  <w:style w:type="table" w:styleId="a4">
    <w:name w:val="Table Grid"/>
    <w:basedOn w:val="a1"/>
    <w:uiPriority w:val="59"/>
    <w:qFormat/>
    <w:rsid w:val="002E0ABF"/>
    <w:rPr>
      <w:rFonts w:eastAsia="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basedOn w:val="a"/>
    <w:link w:val="Char0"/>
    <w:uiPriority w:val="99"/>
    <w:unhideWhenUsed/>
    <w:rsid w:val="002E0ABF"/>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2E0ABF"/>
    <w:rPr>
      <w:sz w:val="18"/>
      <w:szCs w:val="18"/>
    </w:rPr>
  </w:style>
  <w:style w:type="paragraph" w:styleId="a6">
    <w:name w:val="footer"/>
    <w:basedOn w:val="a"/>
    <w:link w:val="Char1"/>
    <w:uiPriority w:val="99"/>
    <w:unhideWhenUsed/>
    <w:rsid w:val="002E0ABF"/>
    <w:pPr>
      <w:tabs>
        <w:tab w:val="center" w:pos="4153"/>
        <w:tab w:val="right" w:pos="8306"/>
      </w:tabs>
      <w:snapToGrid w:val="0"/>
      <w:jc w:val="left"/>
    </w:pPr>
    <w:rPr>
      <w:sz w:val="18"/>
      <w:szCs w:val="18"/>
    </w:rPr>
  </w:style>
  <w:style w:type="character" w:customStyle="1" w:styleId="Char1">
    <w:name w:val="页脚 Char"/>
    <w:basedOn w:val="a0"/>
    <w:link w:val="a6"/>
    <w:uiPriority w:val="99"/>
    <w:rsid w:val="002E0ABF"/>
    <w:rPr>
      <w:sz w:val="18"/>
      <w:szCs w:val="18"/>
    </w:rPr>
  </w:style>
  <w:style w:type="paragraph" w:styleId="a7">
    <w:name w:val="List Paragraph"/>
    <w:basedOn w:val="a"/>
    <w:uiPriority w:val="34"/>
    <w:qFormat/>
    <w:rsid w:val="00456CEE"/>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E0AB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semiHidden/>
    <w:unhideWhenUsed/>
    <w:rsid w:val="002E0ABF"/>
    <w:pPr>
      <w:jc w:val="left"/>
    </w:pPr>
    <w:rPr>
      <w:rFonts w:ascii="Calibri" w:eastAsia="宋体" w:hAnsi="Calibri" w:cs="Calibri"/>
      <w:szCs w:val="21"/>
    </w:rPr>
  </w:style>
  <w:style w:type="character" w:customStyle="1" w:styleId="Char">
    <w:name w:val="批注文字 Char"/>
    <w:basedOn w:val="a0"/>
    <w:link w:val="a3"/>
    <w:uiPriority w:val="99"/>
    <w:semiHidden/>
    <w:rsid w:val="002E0ABF"/>
    <w:rPr>
      <w:rFonts w:ascii="Calibri" w:eastAsia="宋体" w:hAnsi="Calibri" w:cs="Calibri"/>
      <w:szCs w:val="21"/>
    </w:rPr>
  </w:style>
  <w:style w:type="paragraph" w:customStyle="1" w:styleId="2">
    <w:name w:val="列出段落2"/>
    <w:basedOn w:val="a"/>
    <w:uiPriority w:val="34"/>
    <w:qFormat/>
    <w:rsid w:val="002E0ABF"/>
    <w:pPr>
      <w:ind w:firstLineChars="200" w:firstLine="420"/>
    </w:pPr>
  </w:style>
  <w:style w:type="table" w:styleId="a4">
    <w:name w:val="Table Grid"/>
    <w:basedOn w:val="a1"/>
    <w:uiPriority w:val="59"/>
    <w:qFormat/>
    <w:rsid w:val="002E0ABF"/>
    <w:rPr>
      <w:rFonts w:eastAsia="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basedOn w:val="a"/>
    <w:link w:val="Char0"/>
    <w:uiPriority w:val="99"/>
    <w:unhideWhenUsed/>
    <w:rsid w:val="002E0ABF"/>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2E0ABF"/>
    <w:rPr>
      <w:sz w:val="18"/>
      <w:szCs w:val="18"/>
    </w:rPr>
  </w:style>
  <w:style w:type="paragraph" w:styleId="a6">
    <w:name w:val="footer"/>
    <w:basedOn w:val="a"/>
    <w:link w:val="Char1"/>
    <w:uiPriority w:val="99"/>
    <w:unhideWhenUsed/>
    <w:rsid w:val="002E0ABF"/>
    <w:pPr>
      <w:tabs>
        <w:tab w:val="center" w:pos="4153"/>
        <w:tab w:val="right" w:pos="8306"/>
      </w:tabs>
      <w:snapToGrid w:val="0"/>
      <w:jc w:val="left"/>
    </w:pPr>
    <w:rPr>
      <w:sz w:val="18"/>
      <w:szCs w:val="18"/>
    </w:rPr>
  </w:style>
  <w:style w:type="character" w:customStyle="1" w:styleId="Char1">
    <w:name w:val="页脚 Char"/>
    <w:basedOn w:val="a0"/>
    <w:link w:val="a6"/>
    <w:uiPriority w:val="99"/>
    <w:rsid w:val="002E0ABF"/>
    <w:rPr>
      <w:sz w:val="18"/>
      <w:szCs w:val="18"/>
    </w:rPr>
  </w:style>
  <w:style w:type="paragraph" w:styleId="a7">
    <w:name w:val="List Paragraph"/>
    <w:basedOn w:val="a"/>
    <w:uiPriority w:val="34"/>
    <w:qFormat/>
    <w:rsid w:val="00456CEE"/>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18203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791</TotalTime>
  <Pages>3</Pages>
  <Words>303</Words>
  <Characters>1728</Characters>
  <Application>Microsoft Office Word</Application>
  <DocSecurity>0</DocSecurity>
  <Lines>14</Lines>
  <Paragraphs>4</Paragraphs>
  <ScaleCrop>false</ScaleCrop>
  <Company>qpdfzx</Company>
  <LinksUpToDate>false</LinksUpToDate>
  <CharactersWithSpaces>2027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dfjs</dc:creator>
  <cp:keywords/>
  <dc:description/>
  <cp:lastModifiedBy>dfjs</cp:lastModifiedBy>
  <cp:revision>9</cp:revision>
  <dcterms:created xsi:type="dcterms:W3CDTF">2016-10-09T00:22:00Z</dcterms:created>
  <dcterms:modified xsi:type="dcterms:W3CDTF">2016-10-16T05:56:00Z</dcterms:modified>
</cp:coreProperties>
</file>