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58" w:rsidRDefault="00C021AF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6A Unit 9 Picnics are fun</w:t>
      </w:r>
    </w:p>
    <w:p w:rsidR="00EC6858" w:rsidRDefault="00C021A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Period 1</w:t>
      </w:r>
    </w:p>
    <w:p w:rsidR="00EC6858" w:rsidRDefault="00C021A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东方中学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金怡</w:t>
      </w:r>
    </w:p>
    <w:p w:rsidR="00EC6858" w:rsidRDefault="00C021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执教对象：</w:t>
      </w:r>
      <w:r>
        <w:rPr>
          <w:rFonts w:hint="eastAsia"/>
          <w:sz w:val="24"/>
        </w:rPr>
        <w:t>Class 1, Grade 6</w:t>
      </w:r>
    </w:p>
    <w:p w:rsidR="00EC6858" w:rsidRDefault="00C021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执教日期：</w:t>
      </w:r>
      <w:r>
        <w:rPr>
          <w:rFonts w:hint="eastAsia"/>
          <w:sz w:val="24"/>
        </w:rPr>
        <w:t xml:space="preserve"> 21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 xml:space="preserve"> Nov, 2016</w:t>
      </w:r>
    </w:p>
    <w:p w:rsidR="00EC6858" w:rsidRDefault="00C021AF">
      <w:pPr>
        <w:spacing w:line="360" w:lineRule="auto"/>
        <w:jc w:val="left"/>
        <w:rPr>
          <w:szCs w:val="21"/>
        </w:rPr>
      </w:pPr>
      <w:r>
        <w:rPr>
          <w:rFonts w:hint="eastAsia"/>
          <w:sz w:val="24"/>
        </w:rPr>
        <w:t>教学内容：</w:t>
      </w:r>
      <w:r>
        <w:rPr>
          <w:rFonts w:hint="eastAsia"/>
          <w:sz w:val="24"/>
        </w:rPr>
        <w:t xml:space="preserve">Picnics are fun </w:t>
      </w:r>
      <w:r>
        <w:rPr>
          <w:rFonts w:hint="eastAsia"/>
          <w:sz w:val="24"/>
        </w:rPr>
        <w:t>第一课时</w:t>
      </w:r>
    </w:p>
    <w:p w:rsidR="00EC6858" w:rsidRDefault="00C021AF">
      <w:pPr>
        <w:numPr>
          <w:ilvl w:val="0"/>
          <w:numId w:val="1"/>
        </w:num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教材分析</w:t>
      </w:r>
    </w:p>
    <w:p w:rsidR="00EC6858" w:rsidRDefault="00C021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从整个单元来看：本课时是牛津教材</w:t>
      </w:r>
      <w:r>
        <w:rPr>
          <w:rFonts w:hint="eastAsia"/>
          <w:szCs w:val="21"/>
        </w:rPr>
        <w:t>6AU9</w:t>
      </w:r>
      <w:r>
        <w:rPr>
          <w:rFonts w:hint="eastAsia"/>
          <w:szCs w:val="21"/>
        </w:rPr>
        <w:t>第一课时的教材内容。本单元的主题与</w:t>
      </w:r>
      <w:r>
        <w:rPr>
          <w:rFonts w:hint="eastAsia"/>
          <w:szCs w:val="21"/>
        </w:rPr>
        <w:t>Unit8</w:t>
      </w:r>
      <w:r>
        <w:rPr>
          <w:rFonts w:hint="eastAsia"/>
          <w:szCs w:val="21"/>
        </w:rPr>
        <w:t>一样为食物，能够引发学生的学习兴趣，所以可以利用学生对食物的浓厚兴趣，呈现食物的图片，以图片为载体让学生学习单词和句型，为第二课时的市场购物进行挑选买什么食物做了一个很好的铺垫。同时</w:t>
      </w:r>
      <w:r>
        <w:rPr>
          <w:rFonts w:hint="eastAsia"/>
          <w:szCs w:val="21"/>
        </w:rPr>
        <w:t>也</w:t>
      </w:r>
      <w:r>
        <w:rPr>
          <w:rFonts w:hint="eastAsia"/>
          <w:szCs w:val="21"/>
        </w:rPr>
        <w:t>为第三课时的诗歌朗读</w:t>
      </w:r>
      <w:r>
        <w:rPr>
          <w:rFonts w:hint="eastAsia"/>
          <w:szCs w:val="21"/>
        </w:rPr>
        <w:t>和理解</w:t>
      </w:r>
      <w:r>
        <w:rPr>
          <w:rFonts w:hint="eastAsia"/>
          <w:szCs w:val="21"/>
        </w:rPr>
        <w:t>奠定了基础。</w:t>
      </w:r>
    </w:p>
    <w:p w:rsidR="00EC6858" w:rsidRDefault="00C021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从文本语言来看，文中出现了许多与食物有关的新词汇：</w:t>
      </w:r>
      <w:r>
        <w:rPr>
          <w:rFonts w:hint="eastAsia"/>
          <w:szCs w:val="21"/>
        </w:rPr>
        <w:t>lemon tea, cola, spicy sausages, a packet of nuts</w:t>
      </w:r>
      <w:r>
        <w:rPr>
          <w:rFonts w:hint="eastAsia"/>
          <w:szCs w:val="21"/>
        </w:rPr>
        <w:t>等，学生借助音标及以旧带新进行</w:t>
      </w:r>
      <w:r>
        <w:rPr>
          <w:rFonts w:hint="eastAsia"/>
          <w:szCs w:val="21"/>
        </w:rPr>
        <w:t>学习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新句型有</w:t>
      </w:r>
      <w:r>
        <w:rPr>
          <w:rFonts w:hint="eastAsia"/>
          <w:szCs w:val="21"/>
        </w:rPr>
        <w:t>Shall we...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Let</w:t>
      </w:r>
      <w:r>
        <w:rPr>
          <w:szCs w:val="21"/>
        </w:rPr>
        <w:t>’</w:t>
      </w:r>
      <w:r>
        <w:rPr>
          <w:rFonts w:hint="eastAsia"/>
          <w:szCs w:val="21"/>
        </w:rPr>
        <w:t>s...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 I</w:t>
      </w:r>
      <w:r>
        <w:rPr>
          <w:szCs w:val="21"/>
        </w:rPr>
        <w:t>’</w:t>
      </w:r>
      <w:r>
        <w:rPr>
          <w:rFonts w:hint="eastAsia"/>
          <w:szCs w:val="21"/>
        </w:rPr>
        <w:t>d like to</w:t>
      </w:r>
      <w:r>
        <w:rPr>
          <w:szCs w:val="21"/>
        </w:rPr>
        <w:t>…</w:t>
      </w:r>
    </w:p>
    <w:p w:rsidR="00EC6858" w:rsidRDefault="00C021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从文本结构来看，此文是以对话的方式呈现出</w:t>
      </w:r>
      <w:r>
        <w:rPr>
          <w:rFonts w:hint="eastAsia"/>
          <w:szCs w:val="21"/>
        </w:rPr>
        <w:t>Mr Hu</w:t>
      </w:r>
      <w:r>
        <w:rPr>
          <w:rFonts w:hint="eastAsia"/>
          <w:szCs w:val="21"/>
        </w:rPr>
        <w:t>和他的学生们进行的一个对野餐准备工作讨论的情景。篇幅长度适中，并且有角色分配，适合让学生分角色朗读。</w:t>
      </w:r>
    </w:p>
    <w:p w:rsidR="00EC6858" w:rsidRDefault="00C021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从文本内容来看，讲述的是</w:t>
      </w:r>
      <w:r>
        <w:rPr>
          <w:rFonts w:hint="eastAsia"/>
          <w:szCs w:val="21"/>
        </w:rPr>
        <w:t xml:space="preserve">Mr Hu </w:t>
      </w:r>
      <w:r>
        <w:rPr>
          <w:rFonts w:hint="eastAsia"/>
          <w:szCs w:val="21"/>
        </w:rPr>
        <w:t>和他的孩子们对于野餐</w:t>
      </w:r>
      <w:r>
        <w:rPr>
          <w:rFonts w:hint="eastAsia"/>
          <w:szCs w:val="21"/>
        </w:rPr>
        <w:t>准备工作的一个讨论，使学生结合实际，运用所学。</w:t>
      </w:r>
    </w:p>
    <w:p w:rsidR="00EC6858" w:rsidRDefault="00C021AF">
      <w:pPr>
        <w:numPr>
          <w:ilvl w:val="0"/>
          <w:numId w:val="1"/>
        </w:num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设计思路</w:t>
      </w:r>
    </w:p>
    <w:p w:rsidR="00EC6858" w:rsidRDefault="00C021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本课的教学思路主要体现在以下几个方面：</w:t>
      </w:r>
    </w:p>
    <w:p w:rsidR="00EC6858" w:rsidRDefault="00C021AF">
      <w:pPr>
        <w:numPr>
          <w:ilvl w:val="0"/>
          <w:numId w:val="2"/>
        </w:numPr>
        <w:tabs>
          <w:tab w:val="left" w:pos="546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导入。课堂以一段欢快的英文动画作为导入，引出</w:t>
      </w:r>
      <w:r>
        <w:rPr>
          <w:rFonts w:hint="eastAsia"/>
          <w:szCs w:val="21"/>
        </w:rPr>
        <w:t>picnics are fun</w:t>
      </w:r>
      <w:r>
        <w:rPr>
          <w:rFonts w:hint="eastAsia"/>
          <w:szCs w:val="21"/>
        </w:rPr>
        <w:t>这个主题，同时让学生感受快乐和轻松的学习气氛，激发学生的学习兴趣。</w:t>
      </w:r>
    </w:p>
    <w:p w:rsidR="00EC6858" w:rsidRDefault="00C021AF">
      <w:pPr>
        <w:numPr>
          <w:ilvl w:val="0"/>
          <w:numId w:val="2"/>
        </w:numPr>
        <w:tabs>
          <w:tab w:val="left" w:pos="546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单词及句型教学。本课时的单词比较多，课文中也对各种食物进行了分类，所以根据食物的类别教授单词，让学生对食物的类别有一个更好的了解，并且通过教授单词、词组，再以同桌互作形式扩展到句型</w:t>
      </w:r>
      <w:r>
        <w:rPr>
          <w:rFonts w:hint="eastAsia"/>
          <w:szCs w:val="21"/>
        </w:rPr>
        <w:t>Shall we...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Let</w:t>
      </w:r>
      <w:r>
        <w:rPr>
          <w:szCs w:val="21"/>
        </w:rPr>
        <w:t>’</w:t>
      </w:r>
      <w:r>
        <w:rPr>
          <w:rFonts w:hint="eastAsia"/>
          <w:szCs w:val="21"/>
        </w:rPr>
        <w:t>s...</w:t>
      </w:r>
      <w:r>
        <w:rPr>
          <w:rFonts w:hint="eastAsia"/>
          <w:szCs w:val="21"/>
        </w:rPr>
        <w:t>及</w:t>
      </w:r>
      <w:r>
        <w:rPr>
          <w:rFonts w:hint="eastAsia"/>
          <w:szCs w:val="21"/>
        </w:rPr>
        <w:t>I</w:t>
      </w:r>
      <w:r>
        <w:rPr>
          <w:szCs w:val="21"/>
        </w:rPr>
        <w:t>’</w:t>
      </w:r>
      <w:r>
        <w:rPr>
          <w:rFonts w:hint="eastAsia"/>
          <w:szCs w:val="21"/>
        </w:rPr>
        <w:t>d like to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的学习，</w:t>
      </w:r>
      <w:r>
        <w:rPr>
          <w:rFonts w:hint="eastAsia"/>
          <w:szCs w:val="21"/>
        </w:rPr>
        <w:t>为后面的课文学习</w:t>
      </w:r>
      <w:r>
        <w:rPr>
          <w:rFonts w:hint="eastAsia"/>
          <w:szCs w:val="21"/>
        </w:rPr>
        <w:t>做好铺垫。</w:t>
      </w:r>
    </w:p>
    <w:p w:rsidR="00EC6858" w:rsidRDefault="00C021AF">
      <w:pPr>
        <w:numPr>
          <w:ilvl w:val="0"/>
          <w:numId w:val="2"/>
        </w:numPr>
        <w:tabs>
          <w:tab w:val="left" w:pos="546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课文处理。通过让学生先阅读课文抓取信息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对课文有一个大概的了解，接着分角色进行朗读，浸润角色，理解内容。</w:t>
      </w:r>
    </w:p>
    <w:p w:rsidR="00EC6858" w:rsidRDefault="00C021AF">
      <w:pPr>
        <w:numPr>
          <w:ilvl w:val="0"/>
          <w:numId w:val="2"/>
        </w:numPr>
        <w:tabs>
          <w:tab w:val="left" w:pos="546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实际应用。以圣诞节为背景，六人为单位进行小组活动，活学活用今天本课句型及词汇，在此基础上，并根据自己的情景创设进行适当的知识拓展。</w:t>
      </w:r>
    </w:p>
    <w:p w:rsidR="00EC6858" w:rsidRDefault="00C021AF">
      <w:pPr>
        <w:numPr>
          <w:ilvl w:val="0"/>
          <w:numId w:val="2"/>
        </w:numPr>
        <w:tabs>
          <w:tab w:val="left" w:pos="546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作业。口头作业：听读第</w:t>
      </w:r>
      <w:r>
        <w:rPr>
          <w:rFonts w:hint="eastAsia"/>
          <w:szCs w:val="21"/>
        </w:rPr>
        <w:t>62</w:t>
      </w:r>
      <w:r>
        <w:rPr>
          <w:rFonts w:hint="eastAsia"/>
          <w:szCs w:val="21"/>
        </w:rPr>
        <w:t>页录音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遍并背出，笔头作业：抄写四遍新词汇。</w:t>
      </w:r>
    </w:p>
    <w:p w:rsidR="00EC6858" w:rsidRDefault="00C021AF">
      <w:pPr>
        <w:numPr>
          <w:ilvl w:val="0"/>
          <w:numId w:val="1"/>
        </w:num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学情分析</w:t>
      </w:r>
    </w:p>
    <w:p w:rsidR="00EC6858" w:rsidRDefault="00C021A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本班一共有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名学生，六年级学生有教强的表达欲望，喜欢表现自己，有很高的学习热情，乐于参与课堂活动。但是很大一部分数学生基础不扎实，并且两极分化严重，再加上六年级学生所掌握</w:t>
      </w:r>
      <w:r>
        <w:rPr>
          <w:rFonts w:hint="eastAsia"/>
          <w:szCs w:val="21"/>
        </w:rPr>
        <w:t>词汇，还不能很完整地表达自己的想法。因此在教学中，要有意识地一些用简洁的语言让学生适应全英语教学环境，还要及时给与学生积极评价，在设计一些教学环节时，注意降低难度，让基础比较薄弱的学生也能参与课堂。</w:t>
      </w:r>
    </w:p>
    <w:p w:rsidR="00EC6858" w:rsidRDefault="00EC6858"/>
    <w:p w:rsidR="00EC6858" w:rsidRDefault="00C021AF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四、教学重点难点</w:t>
      </w:r>
    </w:p>
    <w:p w:rsidR="00EC6858" w:rsidRDefault="00C021AF">
      <w:pPr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教学重点</w:t>
      </w:r>
      <w:r>
        <w:rPr>
          <w:rFonts w:hint="eastAsia"/>
          <w:bCs/>
          <w:szCs w:val="21"/>
        </w:rPr>
        <w:t xml:space="preserve">:  </w:t>
      </w:r>
    </w:p>
    <w:p w:rsidR="00EC6858" w:rsidRDefault="00C021AF">
      <w:pPr>
        <w:spacing w:line="360" w:lineRule="auto"/>
        <w:jc w:val="left"/>
        <w:rPr>
          <w:szCs w:val="21"/>
        </w:rPr>
      </w:pPr>
      <w:r>
        <w:rPr>
          <w:rFonts w:hint="eastAsia"/>
          <w:bCs/>
          <w:szCs w:val="21"/>
        </w:rPr>
        <w:t>新单词：</w:t>
      </w:r>
      <w:r>
        <w:rPr>
          <w:rFonts w:hint="eastAsia"/>
          <w:bCs/>
          <w:szCs w:val="21"/>
        </w:rPr>
        <w:t>cola, nut, packet, spicy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新词组</w:t>
      </w:r>
      <w:r>
        <w:rPr>
          <w:rFonts w:hint="eastAsia"/>
          <w:bCs/>
          <w:szCs w:val="21"/>
        </w:rPr>
        <w:t>chicken wings, lemon tea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以及新句型</w:t>
      </w:r>
      <w:r>
        <w:rPr>
          <w:rFonts w:hint="eastAsia"/>
          <w:szCs w:val="21"/>
        </w:rPr>
        <w:t>Shall we...?/ Let</w:t>
      </w:r>
      <w:r>
        <w:rPr>
          <w:szCs w:val="21"/>
        </w:rPr>
        <w:t>’</w:t>
      </w:r>
      <w:r>
        <w:rPr>
          <w:rFonts w:hint="eastAsia"/>
          <w:szCs w:val="21"/>
        </w:rPr>
        <w:t>s.../I</w:t>
      </w:r>
      <w:r>
        <w:rPr>
          <w:szCs w:val="21"/>
        </w:rPr>
        <w:t>’</w:t>
      </w:r>
      <w:r>
        <w:rPr>
          <w:rFonts w:hint="eastAsia"/>
          <w:szCs w:val="21"/>
        </w:rPr>
        <w:t>d like to</w:t>
      </w:r>
      <w:r>
        <w:rPr>
          <w:szCs w:val="21"/>
        </w:rPr>
        <w:t>…</w:t>
      </w:r>
    </w:p>
    <w:p w:rsidR="00EC6858" w:rsidRDefault="00C021A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教学难点：</w:t>
      </w:r>
    </w:p>
    <w:p w:rsidR="00EC6858" w:rsidRDefault="00C021A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能够运用所学的新单词，词组和句型，结合教师所给的情景，完成短剧表演。</w:t>
      </w:r>
    </w:p>
    <w:p w:rsidR="00EC6858" w:rsidRDefault="00C021A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部分单词的发音和朗读。</w:t>
      </w:r>
    </w:p>
    <w:p w:rsidR="00EC6858" w:rsidRDefault="00EC6858">
      <w:pPr>
        <w:pStyle w:val="1"/>
        <w:spacing w:line="360" w:lineRule="auto"/>
        <w:ind w:left="360" w:firstLineChars="0" w:firstLine="0"/>
        <w:jc w:val="left"/>
        <w:rPr>
          <w:bCs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346"/>
        <w:gridCol w:w="2049"/>
        <w:gridCol w:w="146"/>
        <w:gridCol w:w="844"/>
        <w:gridCol w:w="1223"/>
      </w:tblGrid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Topic</w:t>
            </w:r>
          </w:p>
        </w:tc>
        <w:tc>
          <w:tcPr>
            <w:tcW w:w="4395" w:type="dxa"/>
            <w:gridSpan w:val="2"/>
          </w:tcPr>
          <w:p w:rsidR="00EC6858" w:rsidRDefault="00C021AF">
            <w:r>
              <w:rPr>
                <w:rFonts w:hint="eastAsia"/>
              </w:rPr>
              <w:t>6AU9: Picnics are fun</w:t>
            </w:r>
          </w:p>
        </w:tc>
        <w:tc>
          <w:tcPr>
            <w:tcW w:w="990" w:type="dxa"/>
            <w:gridSpan w:val="2"/>
          </w:tcPr>
          <w:p w:rsidR="00EC6858" w:rsidRDefault="00C021AF">
            <w:r>
              <w:rPr>
                <w:rFonts w:hint="eastAsia"/>
              </w:rPr>
              <w:t>period</w:t>
            </w:r>
          </w:p>
        </w:tc>
        <w:tc>
          <w:tcPr>
            <w:tcW w:w="1223" w:type="dxa"/>
          </w:tcPr>
          <w:p w:rsidR="00EC6858" w:rsidRDefault="00C021AF">
            <w:r>
              <w:rPr>
                <w:rFonts w:hint="eastAsia"/>
              </w:rPr>
              <w:t>1</w:t>
            </w:r>
          </w:p>
        </w:tc>
      </w:tr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Teaching objectives</w:t>
            </w:r>
          </w:p>
        </w:tc>
        <w:tc>
          <w:tcPr>
            <w:tcW w:w="6608" w:type="dxa"/>
            <w:gridSpan w:val="5"/>
          </w:tcPr>
          <w:p w:rsidR="00EC6858" w:rsidRDefault="00C021A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To enable students to learn different foods.</w:t>
            </w:r>
          </w:p>
          <w:p w:rsidR="00EC6858" w:rsidRDefault="00C021A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To help students learn the sentence structures: Shall we...?/Let</w:t>
            </w:r>
            <w:r>
              <w:t>’</w:t>
            </w:r>
            <w:r>
              <w:rPr>
                <w:rFonts w:hint="eastAsia"/>
              </w:rPr>
              <w:t>s...</w:t>
            </w:r>
            <w:r>
              <w:rPr>
                <w:rFonts w:hint="eastAsia"/>
              </w:rPr>
              <w:t>/ I</w:t>
            </w:r>
            <w:r>
              <w:t>’</w:t>
            </w:r>
            <w:r>
              <w:rPr>
                <w:rFonts w:hint="eastAsia"/>
              </w:rPr>
              <w:t>d like to...</w:t>
            </w:r>
          </w:p>
          <w:p w:rsidR="00EC6858" w:rsidRDefault="00C021A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To guide students </w:t>
            </w:r>
            <w:r>
              <w:rPr>
                <w:rFonts w:hint="eastAsia"/>
              </w:rPr>
              <w:t>to work together and keep their interest in English by talking about foods.</w:t>
            </w:r>
          </w:p>
        </w:tc>
      </w:tr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Teaching focus</w:t>
            </w:r>
          </w:p>
        </w:tc>
        <w:tc>
          <w:tcPr>
            <w:tcW w:w="6608" w:type="dxa"/>
            <w:gridSpan w:val="5"/>
          </w:tcPr>
          <w:p w:rsidR="00EC6858" w:rsidRDefault="00C021AF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To enable students to use </w:t>
            </w:r>
            <w:r>
              <w:t>‘</w:t>
            </w:r>
            <w:r>
              <w:rPr>
                <w:rFonts w:hint="eastAsia"/>
              </w:rPr>
              <w:t>Shall we...?/Let</w:t>
            </w:r>
            <w:r>
              <w:t>’</w:t>
            </w:r>
            <w:r>
              <w:rPr>
                <w:rFonts w:hint="eastAsia"/>
              </w:rPr>
              <w:t>s...</w:t>
            </w:r>
            <w:r>
              <w:t>’</w:t>
            </w:r>
            <w:r>
              <w:rPr>
                <w:rFonts w:hint="eastAsia"/>
              </w:rPr>
              <w:t xml:space="preserve"> to make suggestions.</w:t>
            </w:r>
          </w:p>
          <w:p w:rsidR="00EC6858" w:rsidRDefault="00C021AF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To enable students to use modal verbs to indicate preference: I</w:t>
            </w:r>
            <w:r>
              <w:t>’</w:t>
            </w:r>
            <w:r>
              <w:rPr>
                <w:rFonts w:hint="eastAsia"/>
              </w:rPr>
              <w:t>d like</w:t>
            </w:r>
            <w:r>
              <w:rPr>
                <w:rFonts w:hint="eastAsia"/>
              </w:rPr>
              <w:t xml:space="preserve"> to</w:t>
            </w:r>
            <w:r>
              <w:rPr>
                <w:rFonts w:hint="eastAsia"/>
              </w:rPr>
              <w:t>...</w:t>
            </w:r>
          </w:p>
        </w:tc>
      </w:tr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Teaching diffic</w:t>
            </w:r>
            <w:r>
              <w:rPr>
                <w:rFonts w:hint="eastAsia"/>
              </w:rPr>
              <w:t>ulties</w:t>
            </w:r>
          </w:p>
        </w:tc>
        <w:tc>
          <w:tcPr>
            <w:tcW w:w="6608" w:type="dxa"/>
            <w:gridSpan w:val="5"/>
          </w:tcPr>
          <w:p w:rsidR="00EC6858" w:rsidRDefault="00C021AF">
            <w:r>
              <w:rPr>
                <w:rFonts w:hint="eastAsia"/>
              </w:rPr>
              <w:t xml:space="preserve">To help students use the sentence structures </w:t>
            </w:r>
            <w:r>
              <w:t>‘</w:t>
            </w:r>
            <w:r>
              <w:rPr>
                <w:rFonts w:hint="eastAsia"/>
              </w:rPr>
              <w:t>Shall we...?/Let</w:t>
            </w:r>
            <w:r>
              <w:t>’</w:t>
            </w:r>
            <w:r>
              <w:rPr>
                <w:rFonts w:hint="eastAsia"/>
              </w:rPr>
              <w:t>s...</w:t>
            </w:r>
            <w:r>
              <w:t>’</w:t>
            </w:r>
            <w:r>
              <w:rPr>
                <w:rFonts w:hint="eastAsia"/>
              </w:rPr>
              <w:t xml:space="preserve"> and </w:t>
            </w:r>
            <w:r>
              <w:t>‘</w:t>
            </w: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d like...</w:t>
            </w:r>
            <w:r>
              <w:t>’</w:t>
            </w:r>
            <w:r>
              <w:rPr>
                <w:rFonts w:hint="eastAsia"/>
              </w:rPr>
              <w:t xml:space="preserve"> to make a dialogue in groups.</w:t>
            </w:r>
          </w:p>
        </w:tc>
      </w:tr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Teaching aid</w:t>
            </w:r>
          </w:p>
        </w:tc>
        <w:tc>
          <w:tcPr>
            <w:tcW w:w="6608" w:type="dxa"/>
            <w:gridSpan w:val="5"/>
          </w:tcPr>
          <w:p w:rsidR="00EC6858" w:rsidRDefault="00C021AF">
            <w:r>
              <w:rPr>
                <w:rFonts w:hint="eastAsia"/>
              </w:rPr>
              <w:t>Multi-media, worksheet, text book, blackboard</w:t>
            </w:r>
          </w:p>
        </w:tc>
      </w:tr>
      <w:tr w:rsidR="00EC6858">
        <w:tc>
          <w:tcPr>
            <w:tcW w:w="8522" w:type="dxa"/>
            <w:gridSpan w:val="6"/>
          </w:tcPr>
          <w:p w:rsidR="00EC6858" w:rsidRDefault="00C021AF">
            <w:pPr>
              <w:jc w:val="center"/>
            </w:pPr>
            <w:r>
              <w:rPr>
                <w:rFonts w:hint="eastAsia"/>
              </w:rPr>
              <w:t>Teaching procedures</w:t>
            </w:r>
          </w:p>
        </w:tc>
      </w:tr>
      <w:tr w:rsidR="00EC6858"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Steps</w:t>
            </w:r>
          </w:p>
        </w:tc>
        <w:tc>
          <w:tcPr>
            <w:tcW w:w="2346" w:type="dxa"/>
          </w:tcPr>
          <w:p w:rsidR="00EC6858" w:rsidRDefault="00C021AF">
            <w:r>
              <w:rPr>
                <w:rFonts w:hint="eastAsia"/>
              </w:rPr>
              <w:t>Teaching activity</w:t>
            </w:r>
          </w:p>
        </w:tc>
        <w:tc>
          <w:tcPr>
            <w:tcW w:w="2195" w:type="dxa"/>
            <w:gridSpan w:val="2"/>
          </w:tcPr>
          <w:p w:rsidR="00EC6858" w:rsidRDefault="00C021AF">
            <w:r>
              <w:rPr>
                <w:rFonts w:hint="eastAsia"/>
              </w:rPr>
              <w:t>Learning activity</w:t>
            </w:r>
          </w:p>
        </w:tc>
        <w:tc>
          <w:tcPr>
            <w:tcW w:w="2067" w:type="dxa"/>
            <w:gridSpan w:val="2"/>
          </w:tcPr>
          <w:p w:rsidR="00EC6858" w:rsidRDefault="00C021AF">
            <w:r>
              <w:rPr>
                <w:rFonts w:hint="eastAsia"/>
              </w:rPr>
              <w:t>Purpose</w:t>
            </w:r>
          </w:p>
        </w:tc>
      </w:tr>
      <w:tr w:rsidR="00EC6858">
        <w:trPr>
          <w:trHeight w:val="1100"/>
        </w:trPr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Warming-up</w:t>
            </w:r>
          </w:p>
        </w:tc>
        <w:tc>
          <w:tcPr>
            <w:tcW w:w="2346" w:type="dxa"/>
          </w:tcPr>
          <w:p w:rsidR="00EC6858" w:rsidRDefault="00C021AF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Play a video about picnics.</w:t>
            </w:r>
          </w:p>
        </w:tc>
        <w:tc>
          <w:tcPr>
            <w:tcW w:w="2195" w:type="dxa"/>
            <w:gridSpan w:val="2"/>
          </w:tcPr>
          <w:p w:rsidR="00EC6858" w:rsidRDefault="00C021AF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Enjoy a video</w:t>
            </w:r>
          </w:p>
          <w:p w:rsidR="00EC6858" w:rsidRDefault="00EC6858"/>
        </w:tc>
        <w:tc>
          <w:tcPr>
            <w:tcW w:w="2067" w:type="dxa"/>
            <w:gridSpan w:val="2"/>
          </w:tcPr>
          <w:p w:rsidR="00EC6858" w:rsidRDefault="00C021AF">
            <w:r>
              <w:rPr>
                <w:rFonts w:hint="eastAsia"/>
              </w:rPr>
              <w:t>To activate students</w:t>
            </w:r>
            <w:r>
              <w:t>’</w:t>
            </w:r>
            <w:r>
              <w:rPr>
                <w:rFonts w:hint="eastAsia"/>
              </w:rPr>
              <w:t xml:space="preserve"> interest and to elicit the topic.</w:t>
            </w:r>
          </w:p>
        </w:tc>
      </w:tr>
      <w:tr w:rsidR="00EC6858">
        <w:trPr>
          <w:trHeight w:val="3330"/>
        </w:trPr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lastRenderedPageBreak/>
              <w:t>Pre-task preparation</w:t>
            </w:r>
          </w:p>
        </w:tc>
        <w:tc>
          <w:tcPr>
            <w:tcW w:w="2346" w:type="dxa"/>
          </w:tcPr>
          <w:p w:rsidR="00EC6858" w:rsidRDefault="00C021AF">
            <w:r>
              <w:rPr>
                <w:rFonts w:hint="eastAsia"/>
              </w:rPr>
              <w:t xml:space="preserve">1. Ask some questions to elicit the topic: </w:t>
            </w:r>
          </w:p>
          <w:p w:rsidR="00EC6858" w:rsidRDefault="00C021AF">
            <w:r>
              <w:rPr>
                <w:rFonts w:hint="eastAsia"/>
              </w:rPr>
              <w:t xml:space="preserve">What are they doing in the picture? </w:t>
            </w:r>
          </w:p>
          <w:p w:rsidR="00EC6858" w:rsidRDefault="00C021AF">
            <w:r>
              <w:rPr>
                <w:rFonts w:hint="eastAsia"/>
              </w:rPr>
              <w:t>Do you like picnics?</w:t>
            </w:r>
          </w:p>
          <w:p w:rsidR="00EC6858" w:rsidRDefault="00EC6858"/>
          <w:p w:rsidR="00EC6858" w:rsidRDefault="00C021AF">
            <w:r>
              <w:rPr>
                <w:rFonts w:hint="eastAsia"/>
              </w:rPr>
              <w:t xml:space="preserve">2. Ask students to </w:t>
            </w:r>
            <w:r>
              <w:rPr>
                <w:rFonts w:hint="eastAsia"/>
              </w:rPr>
              <w:t>brainstorm some food and drinks.</w:t>
            </w:r>
          </w:p>
        </w:tc>
        <w:tc>
          <w:tcPr>
            <w:tcW w:w="2195" w:type="dxa"/>
            <w:gridSpan w:val="2"/>
          </w:tcPr>
          <w:p w:rsidR="00EC6858" w:rsidRDefault="00C021AF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Answer the questions.</w:t>
            </w:r>
          </w:p>
          <w:p w:rsidR="00EC6858" w:rsidRDefault="00EC6858"/>
          <w:p w:rsidR="00EC6858" w:rsidRDefault="00EC6858"/>
          <w:p w:rsidR="00EC6858" w:rsidRDefault="00EC6858"/>
          <w:p w:rsidR="00EC6858" w:rsidRDefault="00EC6858"/>
          <w:p w:rsidR="00EC6858" w:rsidRDefault="00C021AF">
            <w:r>
              <w:rPr>
                <w:rFonts w:hint="eastAsia"/>
              </w:rPr>
              <w:t>2. Brainstorm some food and drinks.</w:t>
            </w:r>
          </w:p>
          <w:p w:rsidR="00EC6858" w:rsidRDefault="00C021AF">
            <w:r>
              <w:rPr>
                <w:rFonts w:hint="eastAsia"/>
              </w:rPr>
              <w:t>Learn some new words and read the poem.</w:t>
            </w:r>
          </w:p>
        </w:tc>
        <w:tc>
          <w:tcPr>
            <w:tcW w:w="2067" w:type="dxa"/>
            <w:gridSpan w:val="2"/>
          </w:tcPr>
          <w:p w:rsidR="00EC6858" w:rsidRDefault="00EC6858"/>
          <w:p w:rsidR="00EC6858" w:rsidRDefault="00EC6858"/>
          <w:p w:rsidR="00EC6858" w:rsidRDefault="00EC6858"/>
          <w:p w:rsidR="00EC6858" w:rsidRDefault="00EC6858"/>
          <w:p w:rsidR="00EC6858" w:rsidRDefault="00EC6858"/>
          <w:p w:rsidR="00EC6858" w:rsidRDefault="00EC6858"/>
          <w:p w:rsidR="00EC6858" w:rsidRDefault="00C021AF">
            <w:r>
              <w:rPr>
                <w:rFonts w:hint="eastAsia"/>
              </w:rPr>
              <w:t>To recall students</w:t>
            </w:r>
            <w:r>
              <w:t>’</w:t>
            </w:r>
            <w:r>
              <w:rPr>
                <w:rFonts w:hint="eastAsia"/>
              </w:rPr>
              <w:t xml:space="preserve"> memory about food and drinks.</w:t>
            </w:r>
          </w:p>
          <w:p w:rsidR="00EC6858" w:rsidRDefault="00EC6858"/>
        </w:tc>
      </w:tr>
      <w:tr w:rsidR="00EC6858">
        <w:trPr>
          <w:trHeight w:val="813"/>
        </w:trPr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While-task Activities</w:t>
            </w:r>
          </w:p>
        </w:tc>
        <w:tc>
          <w:tcPr>
            <w:tcW w:w="2346" w:type="dxa"/>
          </w:tcPr>
          <w:p w:rsidR="00EC6858" w:rsidRDefault="00C021AF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Organize a game: Odd one out.</w:t>
            </w:r>
          </w:p>
          <w:p w:rsidR="00EC6858" w:rsidRDefault="00EC6858"/>
          <w:p w:rsidR="00EC6858" w:rsidRDefault="00EC6858"/>
          <w:p w:rsidR="00EC6858" w:rsidRDefault="00EC6858"/>
          <w:p w:rsidR="00EC6858" w:rsidRDefault="00C021AF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Organize a pair work</w:t>
            </w:r>
          </w:p>
          <w:p w:rsidR="00EC6858" w:rsidRDefault="00EC6858"/>
          <w:p w:rsidR="00EC6858" w:rsidRDefault="00EC6858"/>
          <w:p w:rsidR="00EC6858" w:rsidRDefault="00EC6858"/>
          <w:p w:rsidR="00EC6858" w:rsidRDefault="00C021AF">
            <w:r>
              <w:rPr>
                <w:rFonts w:hint="eastAsia"/>
              </w:rPr>
              <w:t>3. Lead students into a situation of talking among Mr Hu and his students about the picnic.</w:t>
            </w:r>
          </w:p>
          <w:p w:rsidR="00EC6858" w:rsidRDefault="00C021AF">
            <w:r>
              <w:rPr>
                <w:rFonts w:hint="eastAsia"/>
              </w:rPr>
              <w:t>4. Check the answer of the list.</w:t>
            </w:r>
          </w:p>
          <w:p w:rsidR="00EC6858" w:rsidRDefault="00C021AF">
            <w:r>
              <w:rPr>
                <w:rFonts w:hint="eastAsia"/>
              </w:rPr>
              <w:t xml:space="preserve">5. Play the recording of the text and 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sk students to read and role-read the text.</w:t>
            </w:r>
          </w:p>
        </w:tc>
        <w:tc>
          <w:tcPr>
            <w:tcW w:w="2195" w:type="dxa"/>
            <w:gridSpan w:val="2"/>
          </w:tcPr>
          <w:p w:rsidR="00EC6858" w:rsidRDefault="00C021AF">
            <w:r>
              <w:rPr>
                <w:rFonts w:hint="eastAsia"/>
              </w:rPr>
              <w:t xml:space="preserve">1. Find out the odd one </w:t>
            </w:r>
            <w:r>
              <w:rPr>
                <w:rFonts w:hint="eastAsia"/>
              </w:rPr>
              <w:t>and tell the reason.</w:t>
            </w:r>
          </w:p>
          <w:p w:rsidR="00EC6858" w:rsidRDefault="00EC6858"/>
          <w:p w:rsidR="00EC6858" w:rsidRDefault="00EC6858"/>
          <w:p w:rsidR="00EC6858" w:rsidRDefault="00EC6858"/>
          <w:p w:rsidR="00EC6858" w:rsidRDefault="00C021AF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Do the pair work with the partner.</w:t>
            </w:r>
          </w:p>
          <w:p w:rsidR="00EC6858" w:rsidRDefault="00EC6858"/>
          <w:p w:rsidR="00EC6858" w:rsidRDefault="00EC6858"/>
          <w:p w:rsidR="00EC6858" w:rsidRDefault="00C021AF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Read the dialogue and find out what they are going to buy.</w:t>
            </w:r>
          </w:p>
          <w:p w:rsidR="00EC6858" w:rsidRDefault="00EC6858"/>
          <w:p w:rsidR="00EC6858" w:rsidRDefault="00EC6858"/>
          <w:p w:rsidR="00EC6858" w:rsidRDefault="00C021AF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 xml:space="preserve">Read the text after recording </w:t>
            </w:r>
            <w:r>
              <w:t>and</w:t>
            </w:r>
            <w:r>
              <w:rPr>
                <w:rFonts w:hint="eastAsia"/>
              </w:rPr>
              <w:t xml:space="preserve"> role-read </w:t>
            </w:r>
            <w:r>
              <w:t>the</w:t>
            </w:r>
            <w:r>
              <w:rPr>
                <w:rFonts w:hint="eastAsia"/>
              </w:rPr>
              <w:t xml:space="preserve"> text.</w:t>
            </w:r>
          </w:p>
        </w:tc>
        <w:tc>
          <w:tcPr>
            <w:tcW w:w="2067" w:type="dxa"/>
            <w:gridSpan w:val="2"/>
          </w:tcPr>
          <w:p w:rsidR="00EC6858" w:rsidRDefault="00C021AF">
            <w:r>
              <w:rPr>
                <w:rFonts w:hint="eastAsia"/>
              </w:rPr>
              <w:t>To help students learn some new words and phrases, and have an idea of food kind</w:t>
            </w:r>
            <w:r>
              <w:rPr>
                <w:rFonts w:hint="eastAsia"/>
              </w:rPr>
              <w:t>s.</w:t>
            </w:r>
          </w:p>
          <w:p w:rsidR="00EC6858" w:rsidRDefault="00EC6858"/>
          <w:p w:rsidR="00EC6858" w:rsidRDefault="00C021AF">
            <w:r>
              <w:rPr>
                <w:rFonts w:hint="eastAsia"/>
              </w:rPr>
              <w:t>To help students consolidate the sentence structures.</w:t>
            </w:r>
          </w:p>
          <w:p w:rsidR="00EC6858" w:rsidRDefault="00EC6858"/>
          <w:p w:rsidR="00EC6858" w:rsidRDefault="00C021AF">
            <w:r>
              <w:rPr>
                <w:rFonts w:hint="eastAsia"/>
              </w:rPr>
              <w:t>To consolite the food kinds and get a general idea of the text.</w:t>
            </w:r>
          </w:p>
          <w:p w:rsidR="00EC6858" w:rsidRDefault="00EC6858"/>
          <w:p w:rsidR="00EC6858" w:rsidRDefault="00C021AF">
            <w:r>
              <w:rPr>
                <w:rFonts w:hint="eastAsia"/>
              </w:rPr>
              <w:t>Help students to understand the text and get prepared for the short play.</w:t>
            </w:r>
          </w:p>
        </w:tc>
      </w:tr>
      <w:tr w:rsidR="00EC6858">
        <w:trPr>
          <w:trHeight w:val="278"/>
        </w:trPr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Post-task Activities</w:t>
            </w:r>
          </w:p>
        </w:tc>
        <w:tc>
          <w:tcPr>
            <w:tcW w:w="2346" w:type="dxa"/>
          </w:tcPr>
          <w:p w:rsidR="00EC6858" w:rsidRDefault="00C021AF">
            <w:r>
              <w:rPr>
                <w:rFonts w:hint="eastAsia"/>
              </w:rPr>
              <w:t xml:space="preserve">Make students to work in groups and </w:t>
            </w:r>
            <w:r>
              <w:rPr>
                <w:rFonts w:hint="eastAsia"/>
              </w:rPr>
              <w:t>make dialogues according to the suggested sentences.</w:t>
            </w:r>
          </w:p>
          <w:p w:rsidR="00EC6858" w:rsidRDefault="00EC6858"/>
        </w:tc>
        <w:tc>
          <w:tcPr>
            <w:tcW w:w="2195" w:type="dxa"/>
            <w:gridSpan w:val="2"/>
          </w:tcPr>
          <w:p w:rsidR="00EC6858" w:rsidRDefault="00C021AF">
            <w:r>
              <w:rPr>
                <w:rFonts w:hint="eastAsia"/>
              </w:rPr>
              <w:t>Work in groups to make dialogues according to the suggested sentences.</w:t>
            </w:r>
          </w:p>
          <w:p w:rsidR="00EC6858" w:rsidRDefault="00EC6858"/>
        </w:tc>
        <w:tc>
          <w:tcPr>
            <w:tcW w:w="2067" w:type="dxa"/>
            <w:gridSpan w:val="2"/>
          </w:tcPr>
          <w:p w:rsidR="00EC6858" w:rsidRDefault="00C021AF">
            <w:r>
              <w:rPr>
                <w:rFonts w:hint="eastAsia"/>
              </w:rPr>
              <w:t>Help students consolidate what they have learned and try to use the sentence structures into our daily life.</w:t>
            </w:r>
          </w:p>
        </w:tc>
      </w:tr>
      <w:tr w:rsidR="00EC6858">
        <w:trPr>
          <w:trHeight w:val="278"/>
        </w:trPr>
        <w:tc>
          <w:tcPr>
            <w:tcW w:w="1914" w:type="dxa"/>
          </w:tcPr>
          <w:p w:rsidR="00EC6858" w:rsidRDefault="00C021AF">
            <w:r>
              <w:rPr>
                <w:rFonts w:hint="eastAsia"/>
              </w:rPr>
              <w:t>Assignment</w:t>
            </w:r>
          </w:p>
        </w:tc>
        <w:tc>
          <w:tcPr>
            <w:tcW w:w="6608" w:type="dxa"/>
            <w:gridSpan w:val="5"/>
          </w:tcPr>
          <w:p w:rsidR="00EC6858" w:rsidRDefault="00C021AF">
            <w:r>
              <w:rPr>
                <w:rFonts w:hint="eastAsia"/>
              </w:rPr>
              <w:t>1. Listen</w:t>
            </w:r>
            <w:r>
              <w:rPr>
                <w:rFonts w:hint="eastAsia"/>
              </w:rPr>
              <w:t xml:space="preserve"> to the tape, read the dialogue on P62 for at least three times and recite it.</w:t>
            </w:r>
          </w:p>
          <w:p w:rsidR="00EC6858" w:rsidRDefault="00C021AF">
            <w:r>
              <w:rPr>
                <w:rFonts w:hint="eastAsia"/>
              </w:rPr>
              <w:t>2. Copy the new words and phrases for four times.</w:t>
            </w:r>
          </w:p>
        </w:tc>
      </w:tr>
    </w:tbl>
    <w:p w:rsidR="00EC6858" w:rsidRDefault="00EC6858">
      <w:pPr>
        <w:spacing w:line="360" w:lineRule="auto"/>
        <w:jc w:val="left"/>
        <w:rPr>
          <w:b/>
          <w:bCs/>
          <w:szCs w:val="21"/>
        </w:rPr>
      </w:pPr>
    </w:p>
    <w:sectPr w:rsidR="00EC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207D"/>
    <w:multiLevelType w:val="singleLevel"/>
    <w:tmpl w:val="5288207D"/>
    <w:lvl w:ilvl="0">
      <w:start w:val="1"/>
      <w:numFmt w:val="decimal"/>
      <w:suff w:val="space"/>
      <w:lvlText w:val="%1."/>
      <w:lvlJc w:val="left"/>
    </w:lvl>
  </w:abstractNum>
  <w:abstractNum w:abstractNumId="1">
    <w:nsid w:val="5288234E"/>
    <w:multiLevelType w:val="singleLevel"/>
    <w:tmpl w:val="5288234E"/>
    <w:lvl w:ilvl="0">
      <w:start w:val="1"/>
      <w:numFmt w:val="decimal"/>
      <w:suff w:val="space"/>
      <w:lvlText w:val="%1."/>
      <w:lvlJc w:val="left"/>
    </w:lvl>
  </w:abstractNum>
  <w:abstractNum w:abstractNumId="2">
    <w:nsid w:val="528835F0"/>
    <w:multiLevelType w:val="singleLevel"/>
    <w:tmpl w:val="528835F0"/>
    <w:lvl w:ilvl="0">
      <w:start w:val="1"/>
      <w:numFmt w:val="decimal"/>
      <w:suff w:val="space"/>
      <w:lvlText w:val="%1."/>
      <w:lvlJc w:val="left"/>
    </w:lvl>
  </w:abstractNum>
  <w:abstractNum w:abstractNumId="3">
    <w:nsid w:val="52883685"/>
    <w:multiLevelType w:val="singleLevel"/>
    <w:tmpl w:val="52883685"/>
    <w:lvl w:ilvl="0">
      <w:start w:val="1"/>
      <w:numFmt w:val="decimal"/>
      <w:suff w:val="space"/>
      <w:lvlText w:val="%1."/>
      <w:lvlJc w:val="left"/>
    </w:lvl>
  </w:abstractNum>
  <w:abstractNum w:abstractNumId="4">
    <w:nsid w:val="52888A01"/>
    <w:multiLevelType w:val="singleLevel"/>
    <w:tmpl w:val="52888A01"/>
    <w:lvl w:ilvl="0">
      <w:start w:val="1"/>
      <w:numFmt w:val="decimal"/>
      <w:suff w:val="space"/>
      <w:lvlText w:val="%1."/>
      <w:lvlJc w:val="left"/>
    </w:lvl>
  </w:abstractNum>
  <w:abstractNum w:abstractNumId="5">
    <w:nsid w:val="52934772"/>
    <w:multiLevelType w:val="singleLevel"/>
    <w:tmpl w:val="52934772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2934DA8"/>
    <w:multiLevelType w:val="singleLevel"/>
    <w:tmpl w:val="52934DA8"/>
    <w:lvl w:ilvl="0">
      <w:start w:val="1"/>
      <w:numFmt w:val="decimal"/>
      <w:suff w:val="nothing"/>
      <w:lvlText w:val="%1）"/>
      <w:lvlJc w:val="left"/>
    </w:lvl>
  </w:abstractNum>
  <w:abstractNum w:abstractNumId="7">
    <w:nsid w:val="5486C9B3"/>
    <w:multiLevelType w:val="singleLevel"/>
    <w:tmpl w:val="5486C9B3"/>
    <w:lvl w:ilvl="0">
      <w:start w:val="1"/>
      <w:numFmt w:val="decimal"/>
      <w:suff w:val="space"/>
      <w:lvlText w:val="%1."/>
      <w:lvlJc w:val="left"/>
    </w:lvl>
  </w:abstractNum>
  <w:abstractNum w:abstractNumId="8">
    <w:nsid w:val="7A044C00"/>
    <w:multiLevelType w:val="multilevel"/>
    <w:tmpl w:val="7A04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74"/>
    <w:rsid w:val="002276F6"/>
    <w:rsid w:val="00312DB1"/>
    <w:rsid w:val="00352C7E"/>
    <w:rsid w:val="00381B63"/>
    <w:rsid w:val="0057246D"/>
    <w:rsid w:val="006E060A"/>
    <w:rsid w:val="00757220"/>
    <w:rsid w:val="00804B7A"/>
    <w:rsid w:val="00882579"/>
    <w:rsid w:val="00BA6B98"/>
    <w:rsid w:val="00C021AF"/>
    <w:rsid w:val="00C72D74"/>
    <w:rsid w:val="00EC6858"/>
    <w:rsid w:val="64D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>qpdfzx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dfjs</dc:creator>
  <cp:lastModifiedBy>dfjs</cp:lastModifiedBy>
  <cp:revision>2</cp:revision>
  <dcterms:created xsi:type="dcterms:W3CDTF">2017-01-17T01:47:00Z</dcterms:created>
  <dcterms:modified xsi:type="dcterms:W3CDTF">2017-01-17T01:47:00Z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